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0A" w:rsidRDefault="00FB560A" w:rsidP="00FB560A">
      <w:pPr>
        <w:autoSpaceDE w:val="0"/>
        <w:autoSpaceDN w:val="0"/>
        <w:adjustRightInd w:val="0"/>
        <w:rPr>
          <w:b/>
          <w:color w:val="0088EE"/>
          <w:position w:val="6"/>
          <w:sz w:val="32"/>
        </w:rPr>
      </w:pPr>
      <w:r>
        <w:rPr>
          <w:noProof/>
        </w:rPr>
        <w:drawing>
          <wp:anchor distT="0" distB="0" distL="114300" distR="114300" simplePos="0" relativeHeight="251663872" behindDoc="1" locked="0" layoutInCell="1" allowOverlap="1" wp14:anchorId="6A1E0CFB" wp14:editId="1DE4F412">
            <wp:simplePos x="0" y="0"/>
            <wp:positionH relativeFrom="column">
              <wp:posOffset>5212715</wp:posOffset>
            </wp:positionH>
            <wp:positionV relativeFrom="paragraph">
              <wp:posOffset>-201930</wp:posOffset>
            </wp:positionV>
            <wp:extent cx="1616710" cy="944880"/>
            <wp:effectExtent l="0" t="0" r="2540" b="7620"/>
            <wp:wrapTight wrapText="bothSides">
              <wp:wrapPolygon edited="0">
                <wp:start x="0" y="0"/>
                <wp:lineTo x="0" y="21339"/>
                <wp:lineTo x="21379" y="21339"/>
                <wp:lineTo x="21379" y="0"/>
                <wp:lineTo x="0" y="0"/>
              </wp:wrapPolygon>
            </wp:wrapTight>
            <wp:docPr id="10" name="Picture 10" descr="http://nww.intranet.poole.nhs.uk/departments__directorates/communications__marketing/trust_logo_and_guidance/poole_hospital_logo_colou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ww.intranet.poole.nhs.uk/departments__directorates/communications__marketing/trust_logo_and_guidance/poole_hospital_logo_colour.aspx"/>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6710" cy="944880"/>
                    </a:xfrm>
                    <a:prstGeom prst="rect">
                      <a:avLst/>
                    </a:prstGeom>
                    <a:noFill/>
                  </pic:spPr>
                </pic:pic>
              </a:graphicData>
            </a:graphic>
            <wp14:sizeRelH relativeFrom="page">
              <wp14:pctWidth>0</wp14:pctWidth>
            </wp14:sizeRelH>
            <wp14:sizeRelV relativeFrom="page">
              <wp14:pctHeight>0</wp14:pctHeight>
            </wp14:sizeRelV>
          </wp:anchor>
        </w:drawing>
      </w:r>
      <w:r w:rsidR="009311F0">
        <w:rPr>
          <w:b/>
          <w:color w:val="0088EE"/>
          <w:position w:val="6"/>
          <w:sz w:val="32"/>
        </w:rPr>
        <w:t>Therapy Services</w:t>
      </w:r>
      <w:r w:rsidR="00BF5C0A" w:rsidRPr="00ED19D1">
        <w:rPr>
          <w:b/>
          <w:color w:val="0088EE"/>
          <w:position w:val="6"/>
          <w:sz w:val="32"/>
        </w:rPr>
        <w:tab/>
      </w:r>
    </w:p>
    <w:p w:rsidR="00FB560A" w:rsidRPr="00ED19D1" w:rsidRDefault="00FB560A" w:rsidP="00FB560A">
      <w:pPr>
        <w:autoSpaceDE w:val="0"/>
        <w:autoSpaceDN w:val="0"/>
        <w:adjustRightInd w:val="0"/>
        <w:rPr>
          <w:b/>
          <w:color w:val="0088EE"/>
          <w:sz w:val="44"/>
          <w:szCs w:val="44"/>
        </w:rPr>
      </w:pPr>
      <w:r w:rsidRPr="00ED19D1">
        <w:rPr>
          <w:b/>
          <w:color w:val="0088EE"/>
          <w:sz w:val="44"/>
          <w:szCs w:val="44"/>
        </w:rPr>
        <w:t>Patient Information</w:t>
      </w:r>
    </w:p>
    <w:p w:rsidR="004F1060" w:rsidRPr="00ED19D1" w:rsidRDefault="00BF5C0A" w:rsidP="004F1060">
      <w:pPr>
        <w:rPr>
          <w:color w:val="3366FF"/>
          <w:sz w:val="28"/>
        </w:rPr>
      </w:pPr>
      <w:r w:rsidRPr="00ED19D1">
        <w:rPr>
          <w:b/>
          <w:color w:val="0088EE"/>
          <w:position w:val="6"/>
          <w:sz w:val="32"/>
        </w:rPr>
        <w:tab/>
      </w:r>
      <w:r w:rsidR="004F1060" w:rsidRPr="00ED19D1">
        <w:rPr>
          <w:b/>
          <w:color w:val="0088EE"/>
          <w:position w:val="6"/>
          <w:sz w:val="32"/>
        </w:rPr>
        <w:tab/>
      </w:r>
      <w:r w:rsidR="004F1060" w:rsidRPr="00ED19D1">
        <w:rPr>
          <w:b/>
          <w:color w:val="3366FF"/>
          <w:position w:val="6"/>
          <w:sz w:val="32"/>
        </w:rPr>
        <w:tab/>
        <w:t xml:space="preserve"> </w:t>
      </w:r>
    </w:p>
    <w:p w:rsidR="00E16188" w:rsidRPr="00FB560A" w:rsidRDefault="00DB4CBF" w:rsidP="00FB560A">
      <w:pPr>
        <w:autoSpaceDE w:val="0"/>
        <w:autoSpaceDN w:val="0"/>
        <w:adjustRightInd w:val="0"/>
        <w:jc w:val="center"/>
        <w:rPr>
          <w:b/>
          <w:sz w:val="16"/>
          <w:szCs w:val="16"/>
        </w:rPr>
      </w:pPr>
      <w:r w:rsidRPr="00ED19D1">
        <w:rPr>
          <w:b/>
          <w:noProof/>
          <w:color w:val="0088EE"/>
          <w:sz w:val="44"/>
          <w:szCs w:val="44"/>
        </w:rPr>
        <mc:AlternateContent>
          <mc:Choice Requires="wps">
            <w:drawing>
              <wp:anchor distT="0" distB="0" distL="114300" distR="114300" simplePos="0" relativeHeight="251655680" behindDoc="0" locked="0" layoutInCell="1" allowOverlap="1" wp14:anchorId="5959EDBE" wp14:editId="6A02735A">
                <wp:simplePos x="0" y="0"/>
                <wp:positionH relativeFrom="column">
                  <wp:posOffset>19050</wp:posOffset>
                </wp:positionH>
                <wp:positionV relativeFrom="paragraph">
                  <wp:posOffset>16510</wp:posOffset>
                </wp:positionV>
                <wp:extent cx="6657975" cy="0"/>
                <wp:effectExtent l="0" t="19050" r="9525" b="38100"/>
                <wp:wrapTopAndBottom/>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52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" strokecolor="#08e" strokeweight="4.5pt">
                <w10:wrap type="topAndBottom"/>
              </v:line>
            </w:pict>
          </mc:Fallback>
        </mc:AlternateContent>
      </w:r>
      <w:r w:rsidR="002474A9">
        <w:rPr>
          <w:b/>
          <w:sz w:val="48"/>
          <w:szCs w:val="48"/>
        </w:rPr>
        <w:t>Shoulder Instability</w:t>
      </w:r>
    </w:p>
    <w:p w:rsidR="009E5EFD" w:rsidRPr="0038554D" w:rsidRDefault="009E5EFD" w:rsidP="00292981">
      <w:pPr>
        <w:autoSpaceDE w:val="0"/>
        <w:autoSpaceDN w:val="0"/>
        <w:adjustRightInd w:val="0"/>
        <w:jc w:val="both"/>
        <w:rPr>
          <w:rFonts w:cs="Arial"/>
          <w:i/>
          <w:sz w:val="24"/>
          <w:szCs w:val="24"/>
        </w:rPr>
      </w:pPr>
      <w:r w:rsidRPr="0038554D">
        <w:rPr>
          <w:rFonts w:cs="Arial"/>
          <w:i/>
          <w:sz w:val="24"/>
          <w:szCs w:val="24"/>
        </w:rPr>
        <w:t>The aim of this leaflet is to give you some understanding of the problem you may have with your shoulder. It is not a substi</w:t>
      </w:r>
      <w:r w:rsidR="0038554D" w:rsidRPr="0038554D">
        <w:rPr>
          <w:rFonts w:cs="Arial"/>
          <w:i/>
          <w:sz w:val="24"/>
          <w:szCs w:val="24"/>
        </w:rPr>
        <w:t xml:space="preserve">tute for professional </w:t>
      </w:r>
      <w:r w:rsidRPr="0038554D">
        <w:rPr>
          <w:rFonts w:cs="Arial"/>
          <w:i/>
          <w:sz w:val="24"/>
          <w:szCs w:val="24"/>
        </w:rPr>
        <w:t>advice and should be used along with information given by your GP or Physiotherapist.</w:t>
      </w:r>
    </w:p>
    <w:p w:rsidR="009E5EFD" w:rsidRPr="00292981" w:rsidRDefault="009E5EFD" w:rsidP="00292981">
      <w:pPr>
        <w:autoSpaceDE w:val="0"/>
        <w:autoSpaceDN w:val="0"/>
        <w:adjustRightInd w:val="0"/>
        <w:jc w:val="both"/>
        <w:rPr>
          <w:b/>
          <w:sz w:val="16"/>
          <w:szCs w:val="16"/>
        </w:rPr>
      </w:pPr>
    </w:p>
    <w:p w:rsidR="007221FC" w:rsidRPr="00600186" w:rsidRDefault="00566332" w:rsidP="00292981">
      <w:pPr>
        <w:autoSpaceDE w:val="0"/>
        <w:autoSpaceDN w:val="0"/>
        <w:adjustRightInd w:val="0"/>
        <w:jc w:val="both"/>
        <w:rPr>
          <w:b/>
          <w:color w:val="3366FF"/>
          <w:sz w:val="16"/>
          <w:szCs w:val="16"/>
        </w:rPr>
      </w:pPr>
      <w:r w:rsidRPr="00600186">
        <w:rPr>
          <w:b/>
          <w:noProof/>
          <w:color w:val="3366FF"/>
          <w:sz w:val="16"/>
          <w:szCs w:val="16"/>
        </w:rPr>
        <mc:AlternateContent>
          <mc:Choice Requires="wps">
            <w:drawing>
              <wp:anchor distT="0" distB="0" distL="114300" distR="114300" simplePos="0" relativeHeight="251658752" behindDoc="1" locked="0" layoutInCell="1" allowOverlap="1" wp14:anchorId="25797AEC" wp14:editId="406D8202">
                <wp:simplePos x="0" y="0"/>
                <wp:positionH relativeFrom="column">
                  <wp:posOffset>-76200</wp:posOffset>
                </wp:positionH>
                <wp:positionV relativeFrom="paragraph">
                  <wp:posOffset>13970</wp:posOffset>
                </wp:positionV>
                <wp:extent cx="6810375" cy="2314575"/>
                <wp:effectExtent l="0" t="0" r="28575" b="2857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31457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pt;margin-top:1.1pt;width:536.25pt;height:1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" fillcolor="#f2f2f2"/>
            </w:pict>
          </mc:Fallback>
        </mc:AlternateContent>
      </w:r>
    </w:p>
    <w:p w:rsidR="00EC7797" w:rsidRDefault="002474A9" w:rsidP="00292981">
      <w:pPr>
        <w:autoSpaceDE w:val="0"/>
        <w:autoSpaceDN w:val="0"/>
        <w:adjustRightInd w:val="0"/>
        <w:jc w:val="both"/>
        <w:rPr>
          <w:b/>
          <w:sz w:val="28"/>
          <w:szCs w:val="28"/>
          <w:u w:val="single"/>
          <w:lang w:val="fr-FR"/>
        </w:rPr>
      </w:pPr>
      <w:r>
        <w:rPr>
          <w:b/>
          <w:sz w:val="28"/>
          <w:szCs w:val="28"/>
          <w:u w:val="single"/>
        </w:rPr>
        <w:t>The shoulder</w:t>
      </w:r>
    </w:p>
    <w:p w:rsidR="00DE66EC" w:rsidRDefault="00552C63" w:rsidP="00292981">
      <w:pPr>
        <w:autoSpaceDE w:val="0"/>
        <w:autoSpaceDN w:val="0"/>
        <w:adjustRightInd w:val="0"/>
        <w:jc w:val="both"/>
        <w:rPr>
          <w:sz w:val="24"/>
          <w:szCs w:val="24"/>
        </w:rPr>
      </w:pPr>
      <w:r>
        <w:rPr>
          <w:rFonts w:ascii="TimesNewRoman" w:hAnsi="TimesNewRoman" w:cs="TimesNewRoman"/>
          <w:sz w:val="24"/>
          <w:szCs w:val="24"/>
        </w:rPr>
        <w:t xml:space="preserve">The shoulder joint is your body’s most mobile joint. </w:t>
      </w:r>
      <w:r>
        <w:rPr>
          <w:sz w:val="24"/>
          <w:szCs w:val="24"/>
        </w:rPr>
        <w:t xml:space="preserve">It is a ball and socket </w:t>
      </w:r>
      <w:r w:rsidR="0050086A">
        <w:rPr>
          <w:sz w:val="24"/>
          <w:szCs w:val="24"/>
        </w:rPr>
        <w:t>joint;</w:t>
      </w:r>
      <w:r w:rsidR="00EC7797" w:rsidRPr="00EC7797">
        <w:rPr>
          <w:sz w:val="24"/>
          <w:szCs w:val="24"/>
        </w:rPr>
        <w:t xml:space="preserve"> </w:t>
      </w:r>
      <w:r>
        <w:rPr>
          <w:sz w:val="24"/>
          <w:szCs w:val="24"/>
        </w:rPr>
        <w:t>t</w:t>
      </w:r>
      <w:r w:rsidR="00EC7797">
        <w:rPr>
          <w:sz w:val="24"/>
          <w:szCs w:val="24"/>
        </w:rPr>
        <w:t xml:space="preserve">he socket </w:t>
      </w:r>
      <w:r w:rsidR="00EC7797" w:rsidRPr="00EC7797">
        <w:rPr>
          <w:sz w:val="24"/>
          <w:szCs w:val="24"/>
        </w:rPr>
        <w:t xml:space="preserve">is very shallow to allow for </w:t>
      </w:r>
      <w:r w:rsidR="00530755">
        <w:rPr>
          <w:sz w:val="24"/>
          <w:szCs w:val="24"/>
        </w:rPr>
        <w:t>a large range of movement</w:t>
      </w:r>
      <w:r w:rsidR="00566332">
        <w:rPr>
          <w:sz w:val="24"/>
          <w:szCs w:val="24"/>
        </w:rPr>
        <w:t xml:space="preserve">, </w:t>
      </w:r>
      <w:r w:rsidR="00530755">
        <w:rPr>
          <w:sz w:val="24"/>
          <w:szCs w:val="24"/>
        </w:rPr>
        <w:t xml:space="preserve">and </w:t>
      </w:r>
      <w:r w:rsidR="00EC7797" w:rsidRPr="00EC7797">
        <w:rPr>
          <w:sz w:val="24"/>
          <w:szCs w:val="24"/>
        </w:rPr>
        <w:t>relies greatly on the</w:t>
      </w:r>
      <w:r w:rsidR="002474A9">
        <w:rPr>
          <w:sz w:val="24"/>
          <w:szCs w:val="24"/>
        </w:rPr>
        <w:t xml:space="preserve"> soft tissues (muscle, tendon and capsule)</w:t>
      </w:r>
      <w:r w:rsidR="00EC7797" w:rsidRPr="00EC7797">
        <w:rPr>
          <w:sz w:val="24"/>
          <w:szCs w:val="24"/>
        </w:rPr>
        <w:t xml:space="preserve"> </w:t>
      </w:r>
      <w:r w:rsidR="00530755">
        <w:rPr>
          <w:sz w:val="24"/>
          <w:szCs w:val="24"/>
        </w:rPr>
        <w:t xml:space="preserve">to </w:t>
      </w:r>
      <w:r w:rsidR="00530755" w:rsidRPr="00530755">
        <w:rPr>
          <w:sz w:val="24"/>
          <w:szCs w:val="24"/>
        </w:rPr>
        <w:t xml:space="preserve">hold the ball on the socket </w:t>
      </w:r>
      <w:r w:rsidR="00530755">
        <w:rPr>
          <w:sz w:val="24"/>
          <w:szCs w:val="24"/>
        </w:rPr>
        <w:t>through movement</w:t>
      </w:r>
      <w:r w:rsidR="00DE66EC">
        <w:rPr>
          <w:sz w:val="24"/>
          <w:szCs w:val="24"/>
        </w:rPr>
        <w:t xml:space="preserve">. </w:t>
      </w:r>
    </w:p>
    <w:p w:rsidR="00DE66EC" w:rsidRPr="005C1A30" w:rsidRDefault="00DE66EC" w:rsidP="00292981">
      <w:pPr>
        <w:autoSpaceDE w:val="0"/>
        <w:autoSpaceDN w:val="0"/>
        <w:adjustRightInd w:val="0"/>
        <w:jc w:val="both"/>
        <w:rPr>
          <w:sz w:val="16"/>
          <w:szCs w:val="16"/>
          <w:lang w:val="fr-FR"/>
        </w:rPr>
      </w:pPr>
    </w:p>
    <w:p w:rsidR="00DE66EC" w:rsidRDefault="00DE66EC" w:rsidP="00292981">
      <w:pPr>
        <w:autoSpaceDE w:val="0"/>
        <w:autoSpaceDN w:val="0"/>
        <w:adjustRightInd w:val="0"/>
        <w:jc w:val="both"/>
        <w:rPr>
          <w:b/>
          <w:sz w:val="28"/>
          <w:szCs w:val="28"/>
          <w:u w:val="single"/>
          <w:lang w:val="fr-FR"/>
        </w:rPr>
      </w:pPr>
      <w:r w:rsidRPr="00600186">
        <w:rPr>
          <w:b/>
          <w:sz w:val="28"/>
          <w:szCs w:val="28"/>
          <w:u w:val="single"/>
        </w:rPr>
        <w:t xml:space="preserve">What is </w:t>
      </w:r>
      <w:r w:rsidR="002474A9">
        <w:rPr>
          <w:b/>
          <w:sz w:val="28"/>
          <w:szCs w:val="28"/>
          <w:u w:val="single"/>
        </w:rPr>
        <w:t>Shoulder Instability</w:t>
      </w:r>
      <w:r w:rsidRPr="00973EEA">
        <w:rPr>
          <w:b/>
          <w:sz w:val="28"/>
          <w:szCs w:val="28"/>
          <w:u w:val="single"/>
          <w:lang w:val="fr-FR"/>
        </w:rPr>
        <w:t>?</w:t>
      </w:r>
    </w:p>
    <w:p w:rsidR="0038554D" w:rsidRDefault="0050086A" w:rsidP="00292981">
      <w:pPr>
        <w:autoSpaceDE w:val="0"/>
        <w:autoSpaceDN w:val="0"/>
        <w:adjustRightInd w:val="0"/>
        <w:jc w:val="both"/>
        <w:rPr>
          <w:sz w:val="24"/>
          <w:szCs w:val="24"/>
        </w:rPr>
      </w:pPr>
      <w:r w:rsidRPr="0050086A">
        <w:rPr>
          <w:sz w:val="24"/>
          <w:szCs w:val="24"/>
        </w:rPr>
        <w:t>It most commonl</w:t>
      </w:r>
      <w:r>
        <w:rPr>
          <w:sz w:val="24"/>
          <w:szCs w:val="24"/>
        </w:rPr>
        <w:t>y occurs in people aged</w:t>
      </w:r>
      <w:r w:rsidRPr="0050086A">
        <w:rPr>
          <w:sz w:val="24"/>
          <w:szCs w:val="24"/>
        </w:rPr>
        <w:t xml:space="preserve"> </w:t>
      </w:r>
      <w:r>
        <w:rPr>
          <w:sz w:val="24"/>
          <w:szCs w:val="24"/>
        </w:rPr>
        <w:t xml:space="preserve">between </w:t>
      </w:r>
      <w:r w:rsidRPr="0050086A">
        <w:rPr>
          <w:sz w:val="24"/>
          <w:szCs w:val="24"/>
        </w:rPr>
        <w:t>10</w:t>
      </w:r>
      <w:r>
        <w:rPr>
          <w:sz w:val="24"/>
          <w:szCs w:val="24"/>
        </w:rPr>
        <w:t xml:space="preserve"> and </w:t>
      </w:r>
      <w:r w:rsidRPr="0050086A">
        <w:rPr>
          <w:sz w:val="24"/>
          <w:szCs w:val="24"/>
        </w:rPr>
        <w:t>35</w:t>
      </w:r>
      <w:r w:rsidR="0040682C">
        <w:rPr>
          <w:sz w:val="24"/>
          <w:szCs w:val="24"/>
        </w:rPr>
        <w:t xml:space="preserve"> </w:t>
      </w:r>
      <w:r w:rsidRPr="0050086A">
        <w:rPr>
          <w:sz w:val="24"/>
          <w:szCs w:val="24"/>
        </w:rPr>
        <w:t xml:space="preserve">years. </w:t>
      </w:r>
      <w:r w:rsidR="002474A9" w:rsidRPr="002474A9">
        <w:rPr>
          <w:sz w:val="24"/>
          <w:szCs w:val="24"/>
        </w:rPr>
        <w:t xml:space="preserve">Shoulder instability is a problem that </w:t>
      </w:r>
      <w:r w:rsidR="002474A9">
        <w:rPr>
          <w:sz w:val="24"/>
          <w:szCs w:val="24"/>
        </w:rPr>
        <w:t xml:space="preserve">occurs when the structures </w:t>
      </w:r>
      <w:r w:rsidR="002474A9" w:rsidRPr="002474A9">
        <w:rPr>
          <w:sz w:val="24"/>
          <w:szCs w:val="24"/>
        </w:rPr>
        <w:t>surround</w:t>
      </w:r>
      <w:r w:rsidR="002474A9">
        <w:rPr>
          <w:sz w:val="24"/>
          <w:szCs w:val="24"/>
        </w:rPr>
        <w:t>ing</w:t>
      </w:r>
      <w:r w:rsidR="002474A9" w:rsidRPr="002474A9">
        <w:rPr>
          <w:sz w:val="24"/>
          <w:szCs w:val="24"/>
        </w:rPr>
        <w:t xml:space="preserve"> the shoulder joint do not effectively keep the ball tightly within its socket. </w:t>
      </w:r>
      <w:r w:rsidR="0040682C">
        <w:rPr>
          <w:sz w:val="24"/>
          <w:szCs w:val="24"/>
        </w:rPr>
        <w:t>T</w:t>
      </w:r>
      <w:r w:rsidR="0038554D" w:rsidRPr="0038554D">
        <w:rPr>
          <w:sz w:val="24"/>
          <w:szCs w:val="24"/>
        </w:rPr>
        <w:t>here is a wide range of shoulder insta</w:t>
      </w:r>
      <w:r w:rsidR="0038554D">
        <w:rPr>
          <w:sz w:val="24"/>
          <w:szCs w:val="24"/>
        </w:rPr>
        <w:t xml:space="preserve">bility, from the joint slipping </w:t>
      </w:r>
      <w:r w:rsidR="0038554D" w:rsidRPr="0038554D">
        <w:rPr>
          <w:sz w:val="24"/>
          <w:szCs w:val="24"/>
        </w:rPr>
        <w:t xml:space="preserve">(subluxation) to a complete dissociation </w:t>
      </w:r>
      <w:r w:rsidR="0038554D">
        <w:rPr>
          <w:sz w:val="24"/>
          <w:szCs w:val="24"/>
        </w:rPr>
        <w:t xml:space="preserve">of the joint </w:t>
      </w:r>
      <w:r w:rsidR="0038554D" w:rsidRPr="0038554D">
        <w:rPr>
          <w:sz w:val="24"/>
          <w:szCs w:val="24"/>
        </w:rPr>
        <w:t>surfaces</w:t>
      </w:r>
      <w:r w:rsidR="0038554D">
        <w:rPr>
          <w:sz w:val="24"/>
          <w:szCs w:val="24"/>
        </w:rPr>
        <w:t xml:space="preserve"> </w:t>
      </w:r>
      <w:r w:rsidR="0038554D" w:rsidRPr="0038554D">
        <w:rPr>
          <w:sz w:val="24"/>
          <w:szCs w:val="24"/>
        </w:rPr>
        <w:t>(dislocation) where you may not be able to ‘put it back in joint’</w:t>
      </w:r>
      <w:r w:rsidR="0038554D">
        <w:rPr>
          <w:sz w:val="24"/>
          <w:szCs w:val="24"/>
        </w:rPr>
        <w:t xml:space="preserve"> </w:t>
      </w:r>
      <w:r w:rsidR="0038554D" w:rsidRPr="0038554D">
        <w:rPr>
          <w:sz w:val="24"/>
          <w:szCs w:val="24"/>
        </w:rPr>
        <w:t>yourself. A dislocation is more likely to damage the anatomy</w:t>
      </w:r>
      <w:r w:rsidR="0038554D">
        <w:rPr>
          <w:sz w:val="24"/>
          <w:szCs w:val="24"/>
        </w:rPr>
        <w:t xml:space="preserve"> </w:t>
      </w:r>
      <w:r w:rsidR="0038554D" w:rsidRPr="0038554D">
        <w:rPr>
          <w:sz w:val="24"/>
          <w:szCs w:val="24"/>
        </w:rPr>
        <w:t>around the shoulder</w:t>
      </w:r>
      <w:r w:rsidR="0038554D">
        <w:rPr>
          <w:sz w:val="24"/>
          <w:szCs w:val="24"/>
        </w:rPr>
        <w:t>.</w:t>
      </w:r>
    </w:p>
    <w:p w:rsidR="00B71609" w:rsidRPr="0050086A" w:rsidRDefault="00B71609" w:rsidP="0020799D">
      <w:pPr>
        <w:autoSpaceDE w:val="0"/>
        <w:autoSpaceDN w:val="0"/>
        <w:adjustRightInd w:val="0"/>
        <w:rPr>
          <w:b/>
          <w:sz w:val="28"/>
          <w:szCs w:val="28"/>
          <w:u w:val="single"/>
        </w:rPr>
      </w:pPr>
    </w:p>
    <w:p w:rsidR="0020799D" w:rsidRPr="006F6BEB" w:rsidRDefault="0020799D" w:rsidP="0020799D">
      <w:pPr>
        <w:autoSpaceDE w:val="0"/>
        <w:autoSpaceDN w:val="0"/>
        <w:adjustRightInd w:val="0"/>
        <w:rPr>
          <w:b/>
          <w:sz w:val="28"/>
          <w:szCs w:val="28"/>
          <w:u w:val="single"/>
        </w:rPr>
      </w:pPr>
      <w:r w:rsidRPr="006F6BEB">
        <w:rPr>
          <w:b/>
          <w:sz w:val="28"/>
          <w:szCs w:val="28"/>
          <w:u w:val="single"/>
        </w:rPr>
        <w:t xml:space="preserve">What are the symptoms of </w:t>
      </w:r>
      <w:r w:rsidR="002474A9">
        <w:rPr>
          <w:b/>
          <w:sz w:val="28"/>
          <w:szCs w:val="28"/>
          <w:u w:val="single"/>
        </w:rPr>
        <w:t>Shoulder Instability</w:t>
      </w:r>
      <w:r w:rsidR="00091A07" w:rsidRPr="006F6BEB">
        <w:rPr>
          <w:b/>
          <w:sz w:val="28"/>
          <w:szCs w:val="28"/>
          <w:u w:val="single"/>
        </w:rPr>
        <w:t xml:space="preserve">? </w:t>
      </w:r>
    </w:p>
    <w:p w:rsidR="002474A9" w:rsidRDefault="002474A9" w:rsidP="00292981">
      <w:pPr>
        <w:autoSpaceDE w:val="0"/>
        <w:autoSpaceDN w:val="0"/>
        <w:adjustRightInd w:val="0"/>
        <w:jc w:val="both"/>
        <w:rPr>
          <w:sz w:val="24"/>
          <w:szCs w:val="24"/>
        </w:rPr>
      </w:pPr>
      <w:r w:rsidRPr="002474A9">
        <w:rPr>
          <w:sz w:val="24"/>
          <w:szCs w:val="24"/>
        </w:rPr>
        <w:t xml:space="preserve">Patients with shoulder instability often complain of an uncomfortable sensation that their shoulder may be about to shift out of place--this is what is what is known as "apprehension." It can be either traumatic or </w:t>
      </w:r>
      <w:r w:rsidR="005C1A30" w:rsidRPr="002474A9">
        <w:rPr>
          <w:sz w:val="24"/>
          <w:szCs w:val="24"/>
        </w:rPr>
        <w:t>non-traumatic</w:t>
      </w:r>
      <w:r w:rsidRPr="002474A9">
        <w:rPr>
          <w:sz w:val="24"/>
          <w:szCs w:val="24"/>
        </w:rPr>
        <w:t xml:space="preserve"> in onset.</w:t>
      </w:r>
    </w:p>
    <w:p w:rsidR="002474A9" w:rsidRPr="002474A9" w:rsidRDefault="002474A9" w:rsidP="00292981">
      <w:pPr>
        <w:autoSpaceDE w:val="0"/>
        <w:autoSpaceDN w:val="0"/>
        <w:adjustRightInd w:val="0"/>
        <w:jc w:val="both"/>
        <w:rPr>
          <w:sz w:val="16"/>
          <w:szCs w:val="16"/>
        </w:rPr>
      </w:pPr>
    </w:p>
    <w:p w:rsidR="002474A9" w:rsidRPr="002474A9" w:rsidRDefault="002474A9" w:rsidP="00292981">
      <w:pPr>
        <w:autoSpaceDE w:val="0"/>
        <w:autoSpaceDN w:val="0"/>
        <w:adjustRightInd w:val="0"/>
        <w:jc w:val="both"/>
        <w:rPr>
          <w:sz w:val="24"/>
          <w:szCs w:val="24"/>
        </w:rPr>
      </w:pPr>
      <w:r w:rsidRPr="002474A9">
        <w:rPr>
          <w:sz w:val="24"/>
          <w:szCs w:val="24"/>
        </w:rPr>
        <w:t>In non-traumatic patients the first signs and symptoms of instability can be shoulder pain or ache after, during or following certain activities.</w:t>
      </w:r>
      <w:r w:rsidR="00292981">
        <w:rPr>
          <w:sz w:val="24"/>
          <w:szCs w:val="24"/>
        </w:rPr>
        <w:t xml:space="preserve"> </w:t>
      </w:r>
      <w:r w:rsidRPr="002474A9">
        <w:rPr>
          <w:sz w:val="24"/>
          <w:szCs w:val="24"/>
        </w:rPr>
        <w:t>Patients will often report loss of power or weakness during movem</w:t>
      </w:r>
      <w:r w:rsidR="00292981">
        <w:rPr>
          <w:sz w:val="24"/>
          <w:szCs w:val="24"/>
        </w:rPr>
        <w:t>ent (often overhead activities)</w:t>
      </w:r>
      <w:r w:rsidRPr="002474A9">
        <w:rPr>
          <w:sz w:val="24"/>
          <w:szCs w:val="24"/>
        </w:rPr>
        <w:t>, as well as clicking, clunking or popping sensations.</w:t>
      </w:r>
    </w:p>
    <w:p w:rsidR="002474A9" w:rsidRPr="005C1A30" w:rsidRDefault="002474A9" w:rsidP="00292981">
      <w:pPr>
        <w:autoSpaceDE w:val="0"/>
        <w:autoSpaceDN w:val="0"/>
        <w:adjustRightInd w:val="0"/>
        <w:jc w:val="both"/>
        <w:rPr>
          <w:sz w:val="16"/>
          <w:szCs w:val="16"/>
        </w:rPr>
      </w:pPr>
    </w:p>
    <w:p w:rsidR="00091A07" w:rsidRPr="002474A9" w:rsidRDefault="002474A9" w:rsidP="00292981">
      <w:pPr>
        <w:autoSpaceDE w:val="0"/>
        <w:autoSpaceDN w:val="0"/>
        <w:adjustRightInd w:val="0"/>
        <w:jc w:val="both"/>
        <w:rPr>
          <w:sz w:val="24"/>
          <w:szCs w:val="24"/>
        </w:rPr>
      </w:pPr>
      <w:r w:rsidRPr="002474A9">
        <w:rPr>
          <w:sz w:val="24"/>
          <w:szCs w:val="24"/>
        </w:rPr>
        <w:t xml:space="preserve">When a patient reports a specific painful injury that caused the problems the shoulder may have dislocated or </w:t>
      </w:r>
      <w:proofErr w:type="spellStart"/>
      <w:r w:rsidRPr="002474A9">
        <w:rPr>
          <w:sz w:val="24"/>
          <w:szCs w:val="24"/>
        </w:rPr>
        <w:t>subluxed</w:t>
      </w:r>
      <w:proofErr w:type="spellEnd"/>
      <w:r w:rsidRPr="002474A9">
        <w:rPr>
          <w:sz w:val="24"/>
          <w:szCs w:val="24"/>
        </w:rPr>
        <w:t xml:space="preserve">. </w:t>
      </w:r>
      <w:r w:rsidR="005C1A30" w:rsidRPr="002474A9">
        <w:rPr>
          <w:sz w:val="24"/>
          <w:szCs w:val="24"/>
        </w:rPr>
        <w:t>Consequently,</w:t>
      </w:r>
      <w:r w:rsidRPr="002474A9">
        <w:rPr>
          <w:sz w:val="24"/>
          <w:szCs w:val="24"/>
        </w:rPr>
        <w:t xml:space="preserve"> these patients may experience pain during and after certain activities and usually report the shoulder has never felt the same since.</w:t>
      </w:r>
      <w:r>
        <w:rPr>
          <w:sz w:val="24"/>
          <w:szCs w:val="24"/>
        </w:rPr>
        <w:t xml:space="preserve"> </w:t>
      </w:r>
      <w:r w:rsidRPr="002474A9">
        <w:rPr>
          <w:sz w:val="24"/>
          <w:szCs w:val="24"/>
        </w:rPr>
        <w:t>In severe cases recurrent subluxations or dislocations may occur.</w:t>
      </w:r>
    </w:p>
    <w:p w:rsidR="002474A9" w:rsidRPr="005C1A30" w:rsidRDefault="002474A9" w:rsidP="00265E49">
      <w:pPr>
        <w:autoSpaceDE w:val="0"/>
        <w:autoSpaceDN w:val="0"/>
        <w:adjustRightInd w:val="0"/>
        <w:rPr>
          <w:b/>
          <w:sz w:val="16"/>
          <w:szCs w:val="16"/>
          <w:u w:val="single"/>
        </w:rPr>
      </w:pPr>
    </w:p>
    <w:p w:rsidR="00265E49" w:rsidRPr="00265E49" w:rsidRDefault="00265E49" w:rsidP="00265E49">
      <w:pPr>
        <w:autoSpaceDE w:val="0"/>
        <w:autoSpaceDN w:val="0"/>
        <w:adjustRightInd w:val="0"/>
        <w:rPr>
          <w:b/>
          <w:sz w:val="28"/>
          <w:szCs w:val="28"/>
          <w:u w:val="single"/>
        </w:rPr>
      </w:pPr>
      <w:r w:rsidRPr="00265E49">
        <w:rPr>
          <w:b/>
          <w:sz w:val="28"/>
          <w:szCs w:val="28"/>
          <w:u w:val="single"/>
        </w:rPr>
        <w:t xml:space="preserve">Factors which can contribute to </w:t>
      </w:r>
      <w:r w:rsidR="002474A9">
        <w:rPr>
          <w:b/>
          <w:sz w:val="28"/>
          <w:szCs w:val="28"/>
          <w:u w:val="single"/>
        </w:rPr>
        <w:t>shoulder instability</w:t>
      </w:r>
    </w:p>
    <w:p w:rsidR="00265E49" w:rsidRDefault="00265E49" w:rsidP="00265E49">
      <w:pPr>
        <w:autoSpaceDE w:val="0"/>
        <w:autoSpaceDN w:val="0"/>
        <w:adjustRightInd w:val="0"/>
        <w:rPr>
          <w:sz w:val="16"/>
          <w:szCs w:val="16"/>
        </w:rPr>
      </w:pPr>
    </w:p>
    <w:p w:rsidR="009E5EFD" w:rsidRPr="009E5EFD" w:rsidRDefault="009E5EFD" w:rsidP="002474A9">
      <w:pPr>
        <w:numPr>
          <w:ilvl w:val="0"/>
          <w:numId w:val="13"/>
        </w:numPr>
        <w:autoSpaceDE w:val="0"/>
        <w:autoSpaceDN w:val="0"/>
        <w:adjustRightInd w:val="0"/>
        <w:rPr>
          <w:sz w:val="24"/>
          <w:szCs w:val="24"/>
        </w:rPr>
      </w:pPr>
      <w:r w:rsidRPr="009E5EFD">
        <w:rPr>
          <w:sz w:val="24"/>
          <w:szCs w:val="24"/>
        </w:rPr>
        <w:t>Shoulder joint hyper-mobility.</w:t>
      </w:r>
    </w:p>
    <w:p w:rsidR="009E5EFD" w:rsidRPr="009E5EFD" w:rsidRDefault="009E5EFD" w:rsidP="002474A9">
      <w:pPr>
        <w:numPr>
          <w:ilvl w:val="0"/>
          <w:numId w:val="13"/>
        </w:numPr>
        <w:autoSpaceDE w:val="0"/>
        <w:autoSpaceDN w:val="0"/>
        <w:adjustRightInd w:val="0"/>
        <w:rPr>
          <w:sz w:val="24"/>
          <w:szCs w:val="24"/>
        </w:rPr>
      </w:pPr>
      <w:r w:rsidRPr="009E5EFD">
        <w:rPr>
          <w:sz w:val="24"/>
          <w:szCs w:val="24"/>
        </w:rPr>
        <w:t>General ligament laxity.</w:t>
      </w:r>
    </w:p>
    <w:p w:rsidR="009E5EFD" w:rsidRPr="009E5EFD" w:rsidRDefault="002474A9" w:rsidP="002474A9">
      <w:pPr>
        <w:numPr>
          <w:ilvl w:val="0"/>
          <w:numId w:val="13"/>
        </w:numPr>
        <w:autoSpaceDE w:val="0"/>
        <w:autoSpaceDN w:val="0"/>
        <w:adjustRightInd w:val="0"/>
        <w:rPr>
          <w:sz w:val="24"/>
          <w:szCs w:val="24"/>
        </w:rPr>
      </w:pPr>
      <w:r w:rsidRPr="009E5EFD">
        <w:rPr>
          <w:sz w:val="24"/>
          <w:szCs w:val="24"/>
        </w:rPr>
        <w:t>Inappropriate training or technique</w:t>
      </w:r>
    </w:p>
    <w:p w:rsidR="009E5EFD" w:rsidRPr="009E5EFD" w:rsidRDefault="002474A9" w:rsidP="002474A9">
      <w:pPr>
        <w:numPr>
          <w:ilvl w:val="0"/>
          <w:numId w:val="13"/>
        </w:numPr>
        <w:autoSpaceDE w:val="0"/>
        <w:autoSpaceDN w:val="0"/>
        <w:adjustRightInd w:val="0"/>
        <w:rPr>
          <w:sz w:val="24"/>
          <w:szCs w:val="24"/>
        </w:rPr>
      </w:pPr>
      <w:r w:rsidRPr="009E5EFD">
        <w:rPr>
          <w:sz w:val="24"/>
          <w:szCs w:val="24"/>
        </w:rPr>
        <w:t>Muscle imbalance/tightness</w:t>
      </w:r>
    </w:p>
    <w:p w:rsidR="00B71609" w:rsidRDefault="002474A9" w:rsidP="002474A9">
      <w:pPr>
        <w:numPr>
          <w:ilvl w:val="0"/>
          <w:numId w:val="13"/>
        </w:numPr>
        <w:autoSpaceDE w:val="0"/>
        <w:autoSpaceDN w:val="0"/>
        <w:adjustRightInd w:val="0"/>
        <w:rPr>
          <w:sz w:val="24"/>
          <w:szCs w:val="24"/>
        </w:rPr>
      </w:pPr>
      <w:r w:rsidRPr="009E5EFD">
        <w:rPr>
          <w:sz w:val="24"/>
          <w:szCs w:val="24"/>
        </w:rPr>
        <w:t>Intensive participation in activities placing</w:t>
      </w:r>
      <w:r w:rsidR="009E5EFD" w:rsidRPr="009E5EFD">
        <w:rPr>
          <w:sz w:val="24"/>
          <w:szCs w:val="24"/>
        </w:rPr>
        <w:t xml:space="preserve"> </w:t>
      </w:r>
      <w:r w:rsidRPr="009E5EFD">
        <w:rPr>
          <w:sz w:val="24"/>
          <w:szCs w:val="24"/>
        </w:rPr>
        <w:t>the shoulder at risk</w:t>
      </w:r>
    </w:p>
    <w:p w:rsidR="00292981" w:rsidRPr="00566332" w:rsidRDefault="00292981" w:rsidP="00BF5C0A">
      <w:pPr>
        <w:autoSpaceDE w:val="0"/>
        <w:autoSpaceDN w:val="0"/>
        <w:adjustRightInd w:val="0"/>
        <w:rPr>
          <w:sz w:val="16"/>
          <w:szCs w:val="16"/>
        </w:rPr>
      </w:pPr>
    </w:p>
    <w:p w:rsidR="005913F0" w:rsidRPr="00937DD4" w:rsidRDefault="00566332" w:rsidP="00BF5C0A">
      <w:pPr>
        <w:autoSpaceDE w:val="0"/>
        <w:autoSpaceDN w:val="0"/>
        <w:adjustRightInd w:val="0"/>
        <w:rPr>
          <w:b/>
          <w:color w:val="FF0000"/>
          <w:sz w:val="28"/>
          <w:szCs w:val="28"/>
          <w:u w:val="single"/>
        </w:rPr>
      </w:pPr>
      <w:r w:rsidRPr="005C1A30">
        <w:rPr>
          <w:b/>
          <w:noProof/>
          <w:sz w:val="28"/>
          <w:szCs w:val="28"/>
          <w:u w:val="single"/>
        </w:rPr>
        <mc:AlternateContent>
          <mc:Choice Requires="wps">
            <w:drawing>
              <wp:anchor distT="0" distB="0" distL="114300" distR="114300" simplePos="0" relativeHeight="251659776" behindDoc="1" locked="0" layoutInCell="1" allowOverlap="1" wp14:anchorId="553A29C1" wp14:editId="3360AB41">
                <wp:simplePos x="0" y="0"/>
                <wp:positionH relativeFrom="column">
                  <wp:posOffset>-76200</wp:posOffset>
                </wp:positionH>
                <wp:positionV relativeFrom="paragraph">
                  <wp:posOffset>104775</wp:posOffset>
                </wp:positionV>
                <wp:extent cx="6781800" cy="1219200"/>
                <wp:effectExtent l="0" t="0" r="19050" b="1905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21920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6pt;margin-top:8.25pt;width:534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" fillcolor="#f2f2f2"/>
            </w:pict>
          </mc:Fallback>
        </mc:AlternateContent>
      </w:r>
    </w:p>
    <w:p w:rsidR="00BF5C0A" w:rsidRPr="005C1A30" w:rsidRDefault="00706603" w:rsidP="00BF5C0A">
      <w:pPr>
        <w:autoSpaceDE w:val="0"/>
        <w:autoSpaceDN w:val="0"/>
        <w:adjustRightInd w:val="0"/>
        <w:rPr>
          <w:b/>
          <w:sz w:val="28"/>
          <w:szCs w:val="28"/>
          <w:u w:val="single"/>
        </w:rPr>
      </w:pPr>
      <w:r w:rsidRPr="005C1A30">
        <w:rPr>
          <w:b/>
          <w:sz w:val="28"/>
          <w:szCs w:val="28"/>
          <w:u w:val="single"/>
        </w:rPr>
        <w:t>Do I need any tests</w:t>
      </w:r>
      <w:r w:rsidR="00BF5C0A" w:rsidRPr="005C1A30">
        <w:rPr>
          <w:b/>
          <w:sz w:val="28"/>
          <w:szCs w:val="28"/>
          <w:u w:val="single"/>
        </w:rPr>
        <w:t xml:space="preserve">? </w:t>
      </w:r>
    </w:p>
    <w:p w:rsidR="00BF5C0A" w:rsidRDefault="005C1A30" w:rsidP="004C5A39">
      <w:pPr>
        <w:autoSpaceDE w:val="0"/>
        <w:autoSpaceDN w:val="0"/>
        <w:adjustRightInd w:val="0"/>
        <w:jc w:val="both"/>
        <w:rPr>
          <w:sz w:val="24"/>
          <w:szCs w:val="24"/>
        </w:rPr>
      </w:pPr>
      <w:r w:rsidRPr="005C1A30">
        <w:rPr>
          <w:sz w:val="24"/>
          <w:szCs w:val="24"/>
        </w:rPr>
        <w:t xml:space="preserve">The diagnosis of shoulder instability can be made by clinical examination. Should symptoms not settle following rehabilitation then you may require an X-Ray or MRI arthrogram to assess the structures of the </w:t>
      </w:r>
      <w:proofErr w:type="gramStart"/>
      <w:r w:rsidRPr="005C1A30">
        <w:rPr>
          <w:sz w:val="24"/>
          <w:szCs w:val="24"/>
        </w:rPr>
        <w:t>shoulder.</w:t>
      </w:r>
      <w:proofErr w:type="gramEnd"/>
      <w:r w:rsidRPr="005C1A30">
        <w:rPr>
          <w:sz w:val="24"/>
          <w:szCs w:val="24"/>
        </w:rPr>
        <w:t xml:space="preserve"> An X-ray following joint relocation is recommended for all people with an acute f</w:t>
      </w:r>
      <w:r w:rsidR="00FE7B94">
        <w:rPr>
          <w:sz w:val="24"/>
          <w:szCs w:val="24"/>
        </w:rPr>
        <w:t xml:space="preserve">irst-time dislocation, </w:t>
      </w:r>
      <w:r w:rsidRPr="005C1A30">
        <w:rPr>
          <w:sz w:val="24"/>
          <w:szCs w:val="24"/>
        </w:rPr>
        <w:t xml:space="preserve">to confirm the ball is back in the socket and assess for bony injury. </w:t>
      </w:r>
    </w:p>
    <w:p w:rsidR="00FE7B94" w:rsidRPr="005C1A30" w:rsidRDefault="00FE7B94" w:rsidP="004C5A39">
      <w:pPr>
        <w:autoSpaceDE w:val="0"/>
        <w:autoSpaceDN w:val="0"/>
        <w:adjustRightInd w:val="0"/>
        <w:jc w:val="both"/>
        <w:rPr>
          <w:sz w:val="16"/>
          <w:szCs w:val="16"/>
        </w:rPr>
      </w:pPr>
    </w:p>
    <w:p w:rsidR="0041720B" w:rsidRPr="00552C63" w:rsidRDefault="00FB560A" w:rsidP="004C5A39">
      <w:pPr>
        <w:autoSpaceDE w:val="0"/>
        <w:autoSpaceDN w:val="0"/>
        <w:adjustRightInd w:val="0"/>
        <w:jc w:val="both"/>
        <w:rPr>
          <w:b/>
          <w:sz w:val="28"/>
          <w:szCs w:val="28"/>
          <w:u w:val="single"/>
        </w:rPr>
      </w:pPr>
      <w:r w:rsidRPr="00ED19D1">
        <w:rPr>
          <w:b/>
          <w:noProof/>
          <w:color w:val="0088EE"/>
          <w:sz w:val="44"/>
          <w:szCs w:val="44"/>
        </w:rPr>
        <w:lastRenderedPageBreak/>
        <mc:AlternateContent>
          <mc:Choice Requires="wps">
            <w:drawing>
              <wp:anchor distT="0" distB="0" distL="114300" distR="114300" simplePos="0" relativeHeight="251665920" behindDoc="0" locked="0" layoutInCell="1" allowOverlap="1" wp14:anchorId="211F0283" wp14:editId="3DB02ED6">
                <wp:simplePos x="0" y="0"/>
                <wp:positionH relativeFrom="column">
                  <wp:posOffset>0</wp:posOffset>
                </wp:positionH>
                <wp:positionV relativeFrom="paragraph">
                  <wp:posOffset>46355</wp:posOffset>
                </wp:positionV>
                <wp:extent cx="6657975" cy="0"/>
                <wp:effectExtent l="0" t="19050" r="9525" b="38100"/>
                <wp:wrapTopAndBottom/>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524.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" strokecolor="#08e" strokeweight="4.5pt">
                <w10:wrap type="topAndBottom"/>
              </v:line>
            </w:pict>
          </mc:Fallback>
        </mc:AlternateContent>
      </w:r>
      <w:r w:rsidR="0041720B" w:rsidRPr="00552C63">
        <w:rPr>
          <w:b/>
          <w:sz w:val="28"/>
          <w:szCs w:val="28"/>
          <w:u w:val="single"/>
        </w:rPr>
        <w:t xml:space="preserve">What are my treatment options? </w:t>
      </w:r>
    </w:p>
    <w:p w:rsidR="00A524F9" w:rsidRPr="00552C63" w:rsidRDefault="0041720B" w:rsidP="004C5A39">
      <w:pPr>
        <w:autoSpaceDE w:val="0"/>
        <w:autoSpaceDN w:val="0"/>
        <w:adjustRightInd w:val="0"/>
        <w:jc w:val="both"/>
        <w:rPr>
          <w:sz w:val="24"/>
          <w:szCs w:val="24"/>
        </w:rPr>
      </w:pPr>
      <w:r w:rsidRPr="00552C63">
        <w:rPr>
          <w:sz w:val="24"/>
          <w:szCs w:val="24"/>
        </w:rPr>
        <w:t>The aim of treatment is to</w:t>
      </w:r>
      <w:r w:rsidR="004C5A39" w:rsidRPr="00552C63">
        <w:rPr>
          <w:sz w:val="24"/>
          <w:szCs w:val="24"/>
        </w:rPr>
        <w:t xml:space="preserve"> ease pain</w:t>
      </w:r>
      <w:r w:rsidR="005C1A30" w:rsidRPr="00552C63">
        <w:rPr>
          <w:sz w:val="24"/>
          <w:szCs w:val="24"/>
        </w:rPr>
        <w:t xml:space="preserve">, regain </w:t>
      </w:r>
      <w:r w:rsidR="00552C63" w:rsidRPr="00552C63">
        <w:rPr>
          <w:sz w:val="24"/>
          <w:szCs w:val="24"/>
        </w:rPr>
        <w:t xml:space="preserve">normal alignment </w:t>
      </w:r>
      <w:r w:rsidR="005C1A30" w:rsidRPr="00552C63">
        <w:rPr>
          <w:sz w:val="24"/>
          <w:szCs w:val="24"/>
        </w:rPr>
        <w:t>of the shoulder and return to normal functional levels</w:t>
      </w:r>
      <w:r w:rsidRPr="00552C63">
        <w:rPr>
          <w:sz w:val="24"/>
          <w:szCs w:val="24"/>
        </w:rPr>
        <w:t>. One or more of the following may be advised to help ease symptoms.</w:t>
      </w:r>
    </w:p>
    <w:p w:rsidR="00464363" w:rsidRPr="00937DD4" w:rsidRDefault="00464363" w:rsidP="004C5A39">
      <w:pPr>
        <w:autoSpaceDE w:val="0"/>
        <w:autoSpaceDN w:val="0"/>
        <w:adjustRightInd w:val="0"/>
        <w:jc w:val="both"/>
        <w:rPr>
          <w:rFonts w:cs="Arial"/>
          <w:b/>
          <w:bCs/>
          <w:color w:val="FF0000"/>
          <w:sz w:val="16"/>
          <w:szCs w:val="16"/>
        </w:rPr>
      </w:pPr>
    </w:p>
    <w:p w:rsidR="00566332" w:rsidRPr="00AB13A8" w:rsidRDefault="00566332" w:rsidP="00566332">
      <w:pPr>
        <w:autoSpaceDE w:val="0"/>
        <w:autoSpaceDN w:val="0"/>
        <w:adjustRightInd w:val="0"/>
        <w:jc w:val="both"/>
        <w:rPr>
          <w:rFonts w:cs="Arial"/>
          <w:b/>
          <w:bCs/>
          <w:sz w:val="27"/>
          <w:szCs w:val="27"/>
        </w:rPr>
      </w:pPr>
      <w:r>
        <w:rPr>
          <w:rFonts w:cs="Arial"/>
          <w:b/>
          <w:bCs/>
          <w:i/>
          <w:sz w:val="24"/>
          <w:szCs w:val="24"/>
        </w:rPr>
        <w:t>Medication</w:t>
      </w:r>
      <w:r>
        <w:rPr>
          <w:rFonts w:cs="Arial"/>
          <w:bCs/>
          <w:sz w:val="27"/>
          <w:szCs w:val="27"/>
        </w:rPr>
        <w:t>:</w:t>
      </w:r>
      <w:r>
        <w:rPr>
          <w:rFonts w:cs="Arial"/>
          <w:b/>
          <w:bCs/>
          <w:sz w:val="27"/>
          <w:szCs w:val="27"/>
        </w:rPr>
        <w:t xml:space="preserve"> </w:t>
      </w:r>
      <w:r>
        <w:rPr>
          <w:rFonts w:cs="Arial"/>
          <w:sz w:val="24"/>
          <w:szCs w:val="24"/>
        </w:rPr>
        <w:t xml:space="preserve">You can take medication in addition to other treatments. Paracetamol may be advised first to try to control the pain. </w:t>
      </w:r>
      <w:r>
        <w:rPr>
          <w:rFonts w:cs="Arial"/>
          <w:bCs/>
          <w:sz w:val="24"/>
          <w:szCs w:val="24"/>
        </w:rPr>
        <w:t xml:space="preserve">Anti-Inflammatories, such as </w:t>
      </w:r>
      <w:r w:rsidR="003A0192">
        <w:rPr>
          <w:rFonts w:cs="Arial"/>
          <w:sz w:val="24"/>
          <w:szCs w:val="24"/>
        </w:rPr>
        <w:t>I</w:t>
      </w:r>
      <w:r>
        <w:rPr>
          <w:rFonts w:cs="Arial"/>
          <w:sz w:val="24"/>
          <w:szCs w:val="24"/>
        </w:rPr>
        <w:t xml:space="preserve">buprofen and Naproxen can help to ease pain and reduce any inflammation in your shoulder. There are many different brands, therefore if one does not suit, another may be fine. Side-effects sometimes occur with anti-inflammatory painkillers. Always read the leaflet that comes with the medicine. </w:t>
      </w:r>
    </w:p>
    <w:p w:rsidR="00A13ABC" w:rsidRPr="00552C63" w:rsidRDefault="00A13ABC" w:rsidP="00552C63">
      <w:pPr>
        <w:autoSpaceDE w:val="0"/>
        <w:autoSpaceDN w:val="0"/>
        <w:adjustRightInd w:val="0"/>
        <w:jc w:val="both"/>
        <w:rPr>
          <w:rFonts w:cs="Arial"/>
          <w:sz w:val="16"/>
          <w:szCs w:val="16"/>
        </w:rPr>
      </w:pPr>
    </w:p>
    <w:p w:rsidR="00A13ABC" w:rsidRPr="001242EC" w:rsidRDefault="00A13ABC" w:rsidP="00A13ABC">
      <w:pPr>
        <w:autoSpaceDE w:val="0"/>
        <w:autoSpaceDN w:val="0"/>
        <w:adjustRightInd w:val="0"/>
        <w:jc w:val="both"/>
        <w:rPr>
          <w:rFonts w:cs="Arial"/>
          <w:sz w:val="24"/>
          <w:szCs w:val="24"/>
        </w:rPr>
      </w:pPr>
      <w:r w:rsidRPr="001242EC">
        <w:rPr>
          <w:rFonts w:cs="Arial"/>
          <w:b/>
          <w:bCs/>
          <w:i/>
          <w:sz w:val="24"/>
          <w:szCs w:val="24"/>
        </w:rPr>
        <w:t>Physiotherapy</w:t>
      </w:r>
      <w:r w:rsidRPr="001242EC">
        <w:rPr>
          <w:rFonts w:cs="Arial"/>
          <w:bCs/>
          <w:sz w:val="24"/>
          <w:szCs w:val="24"/>
        </w:rPr>
        <w:t xml:space="preserve">: </w:t>
      </w:r>
      <w:r w:rsidRPr="001242EC">
        <w:rPr>
          <w:rFonts w:cs="Arial"/>
          <w:sz w:val="24"/>
          <w:szCs w:val="24"/>
        </w:rPr>
        <w:t xml:space="preserve">Many people are referred to a physiotherapist who can give expert advice on the best pain relieving techniques and exercises to </w:t>
      </w:r>
      <w:r>
        <w:rPr>
          <w:rFonts w:cs="Arial"/>
          <w:sz w:val="24"/>
          <w:szCs w:val="24"/>
        </w:rPr>
        <w:t>allow you to recover</w:t>
      </w:r>
      <w:r w:rsidRPr="001242EC">
        <w:rPr>
          <w:rFonts w:cs="Arial"/>
          <w:sz w:val="24"/>
          <w:szCs w:val="24"/>
        </w:rPr>
        <w:t xml:space="preserve">. </w:t>
      </w:r>
      <w:r>
        <w:rPr>
          <w:rFonts w:cs="Arial"/>
          <w:sz w:val="24"/>
          <w:szCs w:val="24"/>
        </w:rPr>
        <w:t>The</w:t>
      </w:r>
      <w:r w:rsidR="003A0192">
        <w:rPr>
          <w:rFonts w:cs="Arial"/>
          <w:sz w:val="24"/>
          <w:szCs w:val="24"/>
        </w:rPr>
        <w:t xml:space="preserve"> main</w:t>
      </w:r>
      <w:r>
        <w:rPr>
          <w:rFonts w:cs="Arial"/>
          <w:sz w:val="24"/>
          <w:szCs w:val="24"/>
        </w:rPr>
        <w:t xml:space="preserve"> aim of physiotherapy is </w:t>
      </w:r>
      <w:r w:rsidRPr="001242EC">
        <w:rPr>
          <w:rFonts w:cs="Arial"/>
          <w:sz w:val="24"/>
          <w:szCs w:val="24"/>
        </w:rPr>
        <w:t xml:space="preserve">to restore </w:t>
      </w:r>
      <w:r w:rsidR="003A0192">
        <w:rPr>
          <w:rFonts w:cs="Arial"/>
          <w:sz w:val="24"/>
          <w:szCs w:val="24"/>
        </w:rPr>
        <w:t xml:space="preserve">the strength and control of </w:t>
      </w:r>
      <w:r w:rsidRPr="001242EC">
        <w:rPr>
          <w:rFonts w:cs="Arial"/>
          <w:sz w:val="24"/>
          <w:szCs w:val="24"/>
        </w:rPr>
        <w:t xml:space="preserve">your shoulder’s </w:t>
      </w:r>
      <w:r w:rsidR="003A0192">
        <w:rPr>
          <w:rFonts w:cs="Arial"/>
          <w:sz w:val="24"/>
          <w:szCs w:val="24"/>
        </w:rPr>
        <w:t>to support it through movement</w:t>
      </w:r>
    </w:p>
    <w:p w:rsidR="00A13ABC" w:rsidRPr="00A13ABC" w:rsidRDefault="00A13ABC" w:rsidP="00552C63">
      <w:pPr>
        <w:autoSpaceDE w:val="0"/>
        <w:autoSpaceDN w:val="0"/>
        <w:adjustRightInd w:val="0"/>
        <w:jc w:val="both"/>
        <w:rPr>
          <w:rFonts w:cs="Arial"/>
          <w:b/>
          <w:sz w:val="16"/>
          <w:szCs w:val="16"/>
        </w:rPr>
      </w:pPr>
    </w:p>
    <w:p w:rsidR="00552C63" w:rsidRDefault="00552C63" w:rsidP="00552C63">
      <w:pPr>
        <w:autoSpaceDE w:val="0"/>
        <w:autoSpaceDN w:val="0"/>
        <w:adjustRightInd w:val="0"/>
        <w:jc w:val="both"/>
        <w:rPr>
          <w:rFonts w:cs="Arial"/>
          <w:sz w:val="24"/>
          <w:szCs w:val="24"/>
        </w:rPr>
      </w:pPr>
      <w:r w:rsidRPr="00552C63">
        <w:rPr>
          <w:rFonts w:cs="Arial"/>
          <w:b/>
          <w:sz w:val="24"/>
          <w:szCs w:val="24"/>
        </w:rPr>
        <w:t>Rest or activity modification</w:t>
      </w:r>
      <w:r w:rsidRPr="00552C63">
        <w:rPr>
          <w:rFonts w:cs="Arial"/>
          <w:sz w:val="24"/>
          <w:szCs w:val="24"/>
        </w:rPr>
        <w:t xml:space="preserve">: This does not mean you stop moving or using your shoulder altogether. It means avoiding or reducing </w:t>
      </w:r>
      <w:r w:rsidR="00566332">
        <w:rPr>
          <w:rFonts w:cs="Arial"/>
          <w:sz w:val="24"/>
          <w:szCs w:val="24"/>
        </w:rPr>
        <w:t xml:space="preserve">overhead </w:t>
      </w:r>
      <w:r w:rsidRPr="00552C63">
        <w:rPr>
          <w:rFonts w:cs="Arial"/>
          <w:sz w:val="24"/>
          <w:szCs w:val="24"/>
        </w:rPr>
        <w:t xml:space="preserve">activities or </w:t>
      </w:r>
      <w:r w:rsidR="00566332">
        <w:rPr>
          <w:rFonts w:cs="Arial"/>
          <w:sz w:val="24"/>
          <w:szCs w:val="24"/>
        </w:rPr>
        <w:t xml:space="preserve">reaching </w:t>
      </w:r>
      <w:r w:rsidRPr="00552C63">
        <w:rPr>
          <w:rFonts w:cs="Arial"/>
          <w:sz w:val="24"/>
          <w:szCs w:val="24"/>
        </w:rPr>
        <w:t>behind your back as this can help to reduce the irritation of your shoulder.</w:t>
      </w:r>
      <w:r w:rsidR="0050086A">
        <w:rPr>
          <w:rFonts w:cs="Arial"/>
          <w:sz w:val="24"/>
          <w:szCs w:val="24"/>
        </w:rPr>
        <w:t xml:space="preserve"> Following your first dislocation it may help to protect soft tissue</w:t>
      </w:r>
      <w:r w:rsidR="0050086A" w:rsidRPr="0050086A">
        <w:rPr>
          <w:rFonts w:cs="Arial"/>
          <w:sz w:val="24"/>
          <w:szCs w:val="24"/>
        </w:rPr>
        <w:t>s to allow healing and reduce inflammation, but</w:t>
      </w:r>
      <w:r w:rsidR="0050086A">
        <w:rPr>
          <w:rFonts w:cs="Arial"/>
          <w:sz w:val="24"/>
          <w:szCs w:val="24"/>
        </w:rPr>
        <w:t xml:space="preserve"> it is important to</w:t>
      </w:r>
      <w:r w:rsidR="0050086A" w:rsidRPr="0050086A">
        <w:rPr>
          <w:rFonts w:cs="Arial"/>
          <w:sz w:val="24"/>
          <w:szCs w:val="24"/>
        </w:rPr>
        <w:t xml:space="preserve"> balance the need to avoid unwanted stiffness</w:t>
      </w:r>
      <w:r w:rsidR="0050086A">
        <w:rPr>
          <w:rFonts w:cs="Arial"/>
          <w:sz w:val="24"/>
          <w:szCs w:val="24"/>
        </w:rPr>
        <w:t>.</w:t>
      </w:r>
    </w:p>
    <w:p w:rsidR="00552C63" w:rsidRPr="00552C63" w:rsidRDefault="00552C63" w:rsidP="00552C63">
      <w:pPr>
        <w:autoSpaceDE w:val="0"/>
        <w:autoSpaceDN w:val="0"/>
        <w:adjustRightInd w:val="0"/>
        <w:jc w:val="both"/>
        <w:rPr>
          <w:rFonts w:cs="Arial"/>
          <w:sz w:val="16"/>
          <w:szCs w:val="16"/>
        </w:rPr>
      </w:pPr>
    </w:p>
    <w:p w:rsidR="00552C63" w:rsidRDefault="003A0192" w:rsidP="00552C63">
      <w:pPr>
        <w:autoSpaceDE w:val="0"/>
        <w:autoSpaceDN w:val="0"/>
        <w:adjustRightInd w:val="0"/>
        <w:jc w:val="both"/>
        <w:rPr>
          <w:rFonts w:cs="Arial"/>
          <w:sz w:val="24"/>
          <w:szCs w:val="24"/>
        </w:rPr>
      </w:pPr>
      <w:r>
        <w:rPr>
          <w:rFonts w:cs="Arial"/>
          <w:b/>
          <w:i/>
          <w:sz w:val="24"/>
          <w:szCs w:val="24"/>
        </w:rPr>
        <w:t>I</w:t>
      </w:r>
      <w:r w:rsidR="00552C63">
        <w:rPr>
          <w:rFonts w:cs="Arial"/>
          <w:b/>
          <w:i/>
          <w:sz w:val="24"/>
          <w:szCs w:val="24"/>
        </w:rPr>
        <w:t>ce therapy</w:t>
      </w:r>
      <w:r w:rsidR="00552C63">
        <w:rPr>
          <w:rFonts w:cs="Arial"/>
          <w:sz w:val="24"/>
          <w:szCs w:val="24"/>
        </w:rPr>
        <w:t xml:space="preserve">: May be helpful to </w:t>
      </w:r>
      <w:r w:rsidR="00552C63">
        <w:rPr>
          <w:rFonts w:ascii="TimesNewRoman" w:hAnsi="TimesNewRoman" w:cs="TimesNewRoman"/>
          <w:sz w:val="24"/>
          <w:szCs w:val="24"/>
        </w:rPr>
        <w:t xml:space="preserve">decrease swelling </w:t>
      </w:r>
      <w:r w:rsidR="0040682C">
        <w:rPr>
          <w:rFonts w:ascii="TimesNewRoman" w:hAnsi="TimesNewRoman" w:cs="TimesNewRoman"/>
          <w:sz w:val="24"/>
          <w:szCs w:val="24"/>
        </w:rPr>
        <w:t xml:space="preserve">and </w:t>
      </w:r>
      <w:r w:rsidR="00552C63">
        <w:rPr>
          <w:rFonts w:ascii="TimesNewRoman" w:hAnsi="TimesNewRoman" w:cs="TimesNewRoman"/>
          <w:sz w:val="24"/>
          <w:szCs w:val="24"/>
        </w:rPr>
        <w:t>reduce pain.</w:t>
      </w:r>
      <w:r w:rsidR="00552C63">
        <w:rPr>
          <w:rFonts w:cs="Arial"/>
          <w:sz w:val="24"/>
          <w:szCs w:val="24"/>
        </w:rPr>
        <w:t xml:space="preserve"> Place a damp cloth on your shoulder and then place an icepack (or bag of frozen peas) over the top of this. Leave it on for 10-15 minutes.</w:t>
      </w:r>
      <w:r w:rsidRPr="003A0192">
        <w:t xml:space="preserve"> </w:t>
      </w:r>
      <w:r w:rsidRPr="003A0192">
        <w:rPr>
          <w:rFonts w:cs="Arial"/>
          <w:sz w:val="24"/>
          <w:szCs w:val="24"/>
        </w:rPr>
        <w:t>Peopl</w:t>
      </w:r>
      <w:r>
        <w:rPr>
          <w:rFonts w:cs="Arial"/>
          <w:sz w:val="24"/>
          <w:szCs w:val="24"/>
        </w:rPr>
        <w:t xml:space="preserve">e should be cautious using </w:t>
      </w:r>
      <w:proofErr w:type="gramStart"/>
      <w:r>
        <w:rPr>
          <w:rFonts w:cs="Arial"/>
          <w:sz w:val="24"/>
          <w:szCs w:val="24"/>
        </w:rPr>
        <w:t>this</w:t>
      </w:r>
      <w:r w:rsidRPr="003A0192">
        <w:rPr>
          <w:rFonts w:cs="Arial"/>
          <w:sz w:val="24"/>
          <w:szCs w:val="24"/>
        </w:rPr>
        <w:t xml:space="preserve"> treatments</w:t>
      </w:r>
      <w:proofErr w:type="gramEnd"/>
      <w:r w:rsidRPr="003A0192">
        <w:rPr>
          <w:rFonts w:cs="Arial"/>
          <w:sz w:val="24"/>
          <w:szCs w:val="24"/>
        </w:rPr>
        <w:t xml:space="preserve"> who have altered sensation or circulatory problems</w:t>
      </w:r>
    </w:p>
    <w:p w:rsidR="0045545A" w:rsidRPr="00937DD4" w:rsidRDefault="0045545A" w:rsidP="004C5A39">
      <w:pPr>
        <w:autoSpaceDE w:val="0"/>
        <w:autoSpaceDN w:val="0"/>
        <w:adjustRightInd w:val="0"/>
        <w:jc w:val="both"/>
        <w:rPr>
          <w:rFonts w:cs="Arial"/>
          <w:color w:val="FF0000"/>
          <w:sz w:val="16"/>
          <w:szCs w:val="16"/>
        </w:rPr>
      </w:pPr>
    </w:p>
    <w:p w:rsidR="00A13ABC" w:rsidRDefault="00A13ABC" w:rsidP="00A13ABC">
      <w:pPr>
        <w:autoSpaceDE w:val="0"/>
        <w:autoSpaceDN w:val="0"/>
        <w:adjustRightInd w:val="0"/>
        <w:jc w:val="both"/>
        <w:rPr>
          <w:rFonts w:cs="Arial"/>
          <w:sz w:val="24"/>
          <w:szCs w:val="24"/>
        </w:rPr>
      </w:pPr>
      <w:r w:rsidRPr="0050086A">
        <w:rPr>
          <w:rFonts w:cs="Arial"/>
          <w:b/>
          <w:i/>
          <w:sz w:val="24"/>
          <w:szCs w:val="24"/>
        </w:rPr>
        <w:t>Exercises</w:t>
      </w:r>
      <w:r w:rsidRPr="0050086A">
        <w:rPr>
          <w:rFonts w:cs="Arial"/>
          <w:sz w:val="24"/>
          <w:szCs w:val="24"/>
        </w:rPr>
        <w:t>: Strong shoulder muscles remain the best defence against shoulder dislocation, subluxation, and, thus, instability. Exercises that build up these muscles around the shoulder should be done. The key is to balance the muscles around the shoulder and ensure not only th</w:t>
      </w:r>
      <w:r>
        <w:rPr>
          <w:rFonts w:cs="Arial"/>
          <w:sz w:val="24"/>
          <w:szCs w:val="24"/>
        </w:rPr>
        <w:t>e 'mirror' muscles are exercised</w:t>
      </w:r>
      <w:r w:rsidRPr="0050086A">
        <w:rPr>
          <w:rFonts w:cs="Arial"/>
          <w:sz w:val="24"/>
          <w:szCs w:val="24"/>
        </w:rPr>
        <w:t xml:space="preserve"> (those that you can see when looking in the mirror). Good core stability and posture are also important.</w:t>
      </w:r>
      <w:r>
        <w:rPr>
          <w:rFonts w:cs="Arial"/>
          <w:sz w:val="24"/>
          <w:szCs w:val="24"/>
        </w:rPr>
        <w:t xml:space="preserve"> It is important to get an</w:t>
      </w:r>
      <w:r w:rsidRPr="0050086A">
        <w:rPr>
          <w:rFonts w:cs="Arial"/>
          <w:sz w:val="24"/>
          <w:szCs w:val="24"/>
        </w:rPr>
        <w:t xml:space="preserve"> individualised physiotherapy programme</w:t>
      </w:r>
      <w:r>
        <w:rPr>
          <w:rFonts w:cs="Arial"/>
          <w:sz w:val="24"/>
          <w:szCs w:val="24"/>
        </w:rPr>
        <w:t xml:space="preserve"> to fit your needs</w:t>
      </w:r>
      <w:r w:rsidRPr="0050086A">
        <w:rPr>
          <w:rFonts w:cs="Arial"/>
          <w:sz w:val="24"/>
          <w:szCs w:val="24"/>
        </w:rPr>
        <w:t>.</w:t>
      </w:r>
    </w:p>
    <w:p w:rsidR="00A13ABC" w:rsidRPr="00A13ABC" w:rsidRDefault="00A13ABC" w:rsidP="00A13ABC">
      <w:pPr>
        <w:autoSpaceDE w:val="0"/>
        <w:autoSpaceDN w:val="0"/>
        <w:adjustRightInd w:val="0"/>
        <w:jc w:val="both"/>
        <w:rPr>
          <w:rFonts w:cs="Arial"/>
          <w:sz w:val="16"/>
          <w:szCs w:val="16"/>
        </w:rPr>
      </w:pPr>
    </w:p>
    <w:p w:rsidR="004C5A39" w:rsidRPr="00E535B3" w:rsidRDefault="004C5A39" w:rsidP="00A17B8E">
      <w:pPr>
        <w:autoSpaceDE w:val="0"/>
        <w:autoSpaceDN w:val="0"/>
        <w:adjustRightInd w:val="0"/>
        <w:jc w:val="both"/>
        <w:rPr>
          <w:rFonts w:cs="Arial"/>
          <w:bCs/>
          <w:sz w:val="24"/>
          <w:szCs w:val="24"/>
        </w:rPr>
      </w:pPr>
      <w:r w:rsidRPr="00E535B3">
        <w:rPr>
          <w:rFonts w:cs="Arial"/>
          <w:b/>
          <w:bCs/>
          <w:i/>
          <w:sz w:val="24"/>
          <w:szCs w:val="24"/>
        </w:rPr>
        <w:t>Surgery</w:t>
      </w:r>
      <w:r w:rsidRPr="00E535B3">
        <w:rPr>
          <w:rFonts w:cs="Arial"/>
          <w:b/>
          <w:bCs/>
          <w:sz w:val="24"/>
          <w:szCs w:val="24"/>
        </w:rPr>
        <w:t>:</w:t>
      </w:r>
      <w:r w:rsidRPr="00E535B3">
        <w:rPr>
          <w:rFonts w:cs="Arial"/>
          <w:bCs/>
          <w:sz w:val="24"/>
          <w:szCs w:val="24"/>
        </w:rPr>
        <w:t xml:space="preserve"> </w:t>
      </w:r>
      <w:r w:rsidR="00E535B3" w:rsidRPr="00E535B3">
        <w:rPr>
          <w:rFonts w:cs="Arial"/>
          <w:bCs/>
          <w:sz w:val="24"/>
          <w:szCs w:val="24"/>
        </w:rPr>
        <w:t xml:space="preserve">This is not primary management, but may be an option </w:t>
      </w:r>
      <w:r w:rsidR="00A17440">
        <w:rPr>
          <w:rFonts w:cs="Arial"/>
          <w:bCs/>
          <w:sz w:val="24"/>
          <w:szCs w:val="24"/>
        </w:rPr>
        <w:t>i</w:t>
      </w:r>
      <w:r w:rsidR="00E535B3" w:rsidRPr="00E535B3">
        <w:rPr>
          <w:rFonts w:cs="Arial"/>
          <w:bCs/>
          <w:sz w:val="24"/>
          <w:szCs w:val="24"/>
        </w:rPr>
        <w:t xml:space="preserve">f your symptoms do not settle with </w:t>
      </w:r>
      <w:r w:rsidR="00FE7B94">
        <w:rPr>
          <w:rFonts w:cs="Arial"/>
          <w:bCs/>
          <w:sz w:val="24"/>
          <w:szCs w:val="24"/>
        </w:rPr>
        <w:t>initial management</w:t>
      </w:r>
      <w:r w:rsidR="0040682C">
        <w:rPr>
          <w:rFonts w:cs="Arial"/>
          <w:bCs/>
          <w:sz w:val="24"/>
          <w:szCs w:val="24"/>
        </w:rPr>
        <w:t>. If this occurs</w:t>
      </w:r>
      <w:r w:rsidR="00E535B3" w:rsidRPr="00E535B3">
        <w:rPr>
          <w:rFonts w:cs="Arial"/>
          <w:bCs/>
          <w:sz w:val="24"/>
          <w:szCs w:val="24"/>
        </w:rPr>
        <w:t xml:space="preserve"> </w:t>
      </w:r>
      <w:r w:rsidR="00E535B3">
        <w:rPr>
          <w:rFonts w:cs="Arial"/>
          <w:bCs/>
          <w:sz w:val="24"/>
          <w:szCs w:val="24"/>
        </w:rPr>
        <w:t xml:space="preserve">you may be referred for </w:t>
      </w:r>
      <w:r w:rsidR="00E535B3" w:rsidRPr="00E535B3">
        <w:rPr>
          <w:rFonts w:cs="Arial"/>
          <w:bCs/>
          <w:sz w:val="24"/>
          <w:szCs w:val="24"/>
        </w:rPr>
        <w:t xml:space="preserve">surgical opinion. </w:t>
      </w:r>
      <w:r w:rsidR="00A17B8E" w:rsidRPr="00E535B3">
        <w:rPr>
          <w:rFonts w:cs="Arial"/>
          <w:bCs/>
          <w:sz w:val="24"/>
          <w:szCs w:val="24"/>
        </w:rPr>
        <w:t>If you are</w:t>
      </w:r>
      <w:r w:rsidR="001242EC" w:rsidRPr="00E535B3">
        <w:rPr>
          <w:rFonts w:cs="Arial"/>
          <w:bCs/>
          <w:sz w:val="24"/>
          <w:szCs w:val="24"/>
        </w:rPr>
        <w:t xml:space="preserve"> </w:t>
      </w:r>
      <w:r w:rsidR="00A17B8E" w:rsidRPr="00E535B3">
        <w:rPr>
          <w:rFonts w:cs="Arial"/>
          <w:bCs/>
          <w:sz w:val="24"/>
          <w:szCs w:val="24"/>
        </w:rPr>
        <w:t xml:space="preserve">young and still growing the surgeons will normally wait until </w:t>
      </w:r>
      <w:r w:rsidR="0040682C">
        <w:rPr>
          <w:rFonts w:cs="Arial"/>
          <w:bCs/>
          <w:sz w:val="24"/>
          <w:szCs w:val="24"/>
        </w:rPr>
        <w:t>you are older</w:t>
      </w:r>
      <w:r w:rsidR="00A17B8E" w:rsidRPr="00E535B3">
        <w:rPr>
          <w:rFonts w:cs="Arial"/>
          <w:bCs/>
          <w:sz w:val="24"/>
          <w:szCs w:val="24"/>
        </w:rPr>
        <w:t xml:space="preserve">. You </w:t>
      </w:r>
      <w:r w:rsidR="003A0192">
        <w:rPr>
          <w:rFonts w:cs="Arial"/>
          <w:bCs/>
          <w:sz w:val="24"/>
          <w:szCs w:val="24"/>
        </w:rPr>
        <w:t>may</w:t>
      </w:r>
      <w:r w:rsidR="00A17B8E" w:rsidRPr="00E535B3">
        <w:rPr>
          <w:rFonts w:cs="Arial"/>
          <w:bCs/>
          <w:sz w:val="24"/>
          <w:szCs w:val="24"/>
        </w:rPr>
        <w:t xml:space="preserve"> need a</w:t>
      </w:r>
      <w:r w:rsidR="001242EC" w:rsidRPr="00E535B3">
        <w:rPr>
          <w:rFonts w:cs="Arial"/>
          <w:bCs/>
          <w:sz w:val="24"/>
          <w:szCs w:val="24"/>
        </w:rPr>
        <w:t xml:space="preserve"> </w:t>
      </w:r>
      <w:r w:rsidR="00A17B8E" w:rsidRPr="00E535B3">
        <w:rPr>
          <w:rFonts w:cs="Arial"/>
          <w:bCs/>
          <w:sz w:val="24"/>
          <w:szCs w:val="24"/>
        </w:rPr>
        <w:t>course of physiotherapy after your operation.</w:t>
      </w:r>
    </w:p>
    <w:p w:rsidR="001242EC" w:rsidRPr="0050086A" w:rsidRDefault="001242EC" w:rsidP="009D394A">
      <w:pPr>
        <w:autoSpaceDE w:val="0"/>
        <w:autoSpaceDN w:val="0"/>
        <w:adjustRightInd w:val="0"/>
        <w:jc w:val="both"/>
        <w:rPr>
          <w:rFonts w:cs="Arial"/>
          <w:color w:val="FF0000"/>
          <w:sz w:val="16"/>
          <w:szCs w:val="16"/>
        </w:rPr>
      </w:pPr>
    </w:p>
    <w:p w:rsidR="00566332" w:rsidRPr="00FB560A" w:rsidRDefault="00566332" w:rsidP="00566332">
      <w:pPr>
        <w:autoSpaceDE w:val="0"/>
        <w:autoSpaceDN w:val="0"/>
        <w:adjustRightInd w:val="0"/>
        <w:rPr>
          <w:b/>
          <w:color w:val="0088EE"/>
          <w:sz w:val="16"/>
          <w:szCs w:val="16"/>
        </w:rPr>
      </w:pPr>
    </w:p>
    <w:p w:rsidR="00566332" w:rsidRPr="0034675C" w:rsidRDefault="00566332" w:rsidP="00566332">
      <w:pPr>
        <w:autoSpaceDE w:val="0"/>
        <w:autoSpaceDN w:val="0"/>
        <w:adjustRightInd w:val="0"/>
        <w:rPr>
          <w:b/>
          <w:color w:val="0088EE"/>
        </w:rPr>
      </w:pPr>
      <w:r w:rsidRPr="0034675C">
        <w:rPr>
          <w:b/>
          <w:color w:val="0088EE"/>
        </w:rPr>
        <w:t xml:space="preserve">Contact details                                                                      </w:t>
      </w:r>
    </w:p>
    <w:p w:rsidR="00566332" w:rsidRPr="0034675C" w:rsidRDefault="00566332" w:rsidP="00566332">
      <w:pPr>
        <w:autoSpaceDE w:val="0"/>
        <w:autoSpaceDN w:val="0"/>
        <w:adjustRightInd w:val="0"/>
        <w:rPr>
          <w:sz w:val="16"/>
          <w:szCs w:val="16"/>
        </w:rPr>
      </w:pPr>
      <w:r w:rsidRPr="0034675C">
        <w:rPr>
          <w:sz w:val="16"/>
          <w:szCs w:val="16"/>
        </w:rPr>
        <w:t>Therapy Services Department: 01202 442121</w:t>
      </w:r>
    </w:p>
    <w:p w:rsidR="00566332" w:rsidRPr="0034675C" w:rsidRDefault="00566332" w:rsidP="00566332">
      <w:pPr>
        <w:autoSpaceDE w:val="0"/>
        <w:autoSpaceDN w:val="0"/>
        <w:adjustRightInd w:val="0"/>
        <w:rPr>
          <w:sz w:val="16"/>
          <w:szCs w:val="16"/>
        </w:rPr>
      </w:pPr>
      <w:r w:rsidRPr="0034675C">
        <w:rPr>
          <w:sz w:val="16"/>
          <w:szCs w:val="16"/>
        </w:rPr>
        <w:t>For further general health-related information, please ask the relevant department for an Information Prescription or contact:</w:t>
      </w:r>
    </w:p>
    <w:p w:rsidR="00566332" w:rsidRPr="0034675C" w:rsidRDefault="00566332" w:rsidP="00566332">
      <w:pPr>
        <w:autoSpaceDE w:val="0"/>
        <w:autoSpaceDN w:val="0"/>
        <w:adjustRightInd w:val="0"/>
        <w:rPr>
          <w:sz w:val="16"/>
          <w:szCs w:val="16"/>
        </w:rPr>
      </w:pPr>
    </w:p>
    <w:p w:rsidR="00566332" w:rsidRPr="0034675C" w:rsidRDefault="00566332" w:rsidP="00566332">
      <w:pPr>
        <w:autoSpaceDE w:val="0"/>
        <w:autoSpaceDN w:val="0"/>
        <w:adjustRightInd w:val="0"/>
        <w:rPr>
          <w:b/>
          <w:sz w:val="16"/>
          <w:szCs w:val="16"/>
        </w:rPr>
      </w:pPr>
      <w:r w:rsidRPr="0034675C">
        <w:rPr>
          <w:b/>
          <w:sz w:val="16"/>
          <w:szCs w:val="16"/>
        </w:rPr>
        <w:t>The Health Information Centre</w:t>
      </w:r>
    </w:p>
    <w:p w:rsidR="00566332" w:rsidRPr="0034675C" w:rsidRDefault="00566332" w:rsidP="00566332">
      <w:pPr>
        <w:autoSpaceDE w:val="0"/>
        <w:autoSpaceDN w:val="0"/>
        <w:adjustRightInd w:val="0"/>
        <w:rPr>
          <w:sz w:val="16"/>
          <w:szCs w:val="16"/>
        </w:rPr>
      </w:pPr>
      <w:r w:rsidRPr="0034675C">
        <w:rPr>
          <w:sz w:val="16"/>
          <w:szCs w:val="16"/>
        </w:rPr>
        <w:t>Poole Hospital NHS Foundation Trust</w:t>
      </w:r>
    </w:p>
    <w:p w:rsidR="00566332" w:rsidRPr="0034675C" w:rsidRDefault="00566332" w:rsidP="00566332">
      <w:pPr>
        <w:autoSpaceDE w:val="0"/>
        <w:autoSpaceDN w:val="0"/>
        <w:adjustRightInd w:val="0"/>
        <w:rPr>
          <w:sz w:val="16"/>
          <w:szCs w:val="16"/>
        </w:rPr>
      </w:pPr>
      <w:r>
        <w:rPr>
          <w:noProof/>
          <w:sz w:val="16"/>
          <w:szCs w:val="16"/>
        </w:rPr>
        <w:drawing>
          <wp:anchor distT="0" distB="0" distL="114300" distR="114300" simplePos="0" relativeHeight="251661824" behindDoc="1" locked="0" layoutInCell="1" allowOverlap="1">
            <wp:simplePos x="0" y="0"/>
            <wp:positionH relativeFrom="column">
              <wp:posOffset>4779645</wp:posOffset>
            </wp:positionH>
            <wp:positionV relativeFrom="paragraph">
              <wp:posOffset>4445</wp:posOffset>
            </wp:positionV>
            <wp:extent cx="1619250" cy="981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981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675C">
        <w:rPr>
          <w:sz w:val="16"/>
          <w:szCs w:val="16"/>
        </w:rPr>
        <w:t>Longfleet</w:t>
      </w:r>
      <w:proofErr w:type="spellEnd"/>
      <w:r w:rsidRPr="0034675C">
        <w:rPr>
          <w:sz w:val="16"/>
          <w:szCs w:val="16"/>
        </w:rPr>
        <w:t xml:space="preserve"> Road</w:t>
      </w:r>
    </w:p>
    <w:p w:rsidR="00566332" w:rsidRPr="0034675C" w:rsidRDefault="00566332" w:rsidP="00566332">
      <w:pPr>
        <w:autoSpaceDE w:val="0"/>
        <w:autoSpaceDN w:val="0"/>
        <w:adjustRightInd w:val="0"/>
        <w:rPr>
          <w:sz w:val="16"/>
          <w:szCs w:val="16"/>
        </w:rPr>
      </w:pPr>
      <w:r w:rsidRPr="0034675C">
        <w:rPr>
          <w:sz w:val="16"/>
          <w:szCs w:val="16"/>
        </w:rPr>
        <w:t>Poole</w:t>
      </w:r>
    </w:p>
    <w:p w:rsidR="00566332" w:rsidRPr="0034675C" w:rsidRDefault="00566332" w:rsidP="00566332">
      <w:pPr>
        <w:autoSpaceDE w:val="0"/>
        <w:autoSpaceDN w:val="0"/>
        <w:adjustRightInd w:val="0"/>
        <w:rPr>
          <w:sz w:val="16"/>
          <w:szCs w:val="16"/>
        </w:rPr>
      </w:pPr>
      <w:r w:rsidRPr="0034675C">
        <w:rPr>
          <w:sz w:val="16"/>
          <w:szCs w:val="16"/>
        </w:rPr>
        <w:t>Dorset</w:t>
      </w:r>
    </w:p>
    <w:p w:rsidR="00566332" w:rsidRPr="0034675C" w:rsidRDefault="00566332" w:rsidP="00566332">
      <w:pPr>
        <w:autoSpaceDE w:val="0"/>
        <w:autoSpaceDN w:val="0"/>
        <w:adjustRightInd w:val="0"/>
        <w:rPr>
          <w:sz w:val="16"/>
          <w:szCs w:val="16"/>
        </w:rPr>
      </w:pPr>
      <w:r w:rsidRPr="0034675C">
        <w:rPr>
          <w:sz w:val="16"/>
          <w:szCs w:val="16"/>
        </w:rPr>
        <w:t>BH15 2JB</w:t>
      </w:r>
    </w:p>
    <w:p w:rsidR="00566332" w:rsidRPr="0034675C" w:rsidRDefault="00566332" w:rsidP="00566332">
      <w:pPr>
        <w:autoSpaceDE w:val="0"/>
        <w:autoSpaceDN w:val="0"/>
        <w:adjustRightInd w:val="0"/>
        <w:rPr>
          <w:sz w:val="16"/>
          <w:szCs w:val="16"/>
        </w:rPr>
      </w:pPr>
      <w:r w:rsidRPr="0034675C">
        <w:rPr>
          <w:sz w:val="16"/>
          <w:szCs w:val="16"/>
        </w:rPr>
        <w:t>Telephone:  01202 448003</w:t>
      </w:r>
    </w:p>
    <w:p w:rsidR="00566332" w:rsidRPr="0034675C" w:rsidRDefault="00566332" w:rsidP="00566332">
      <w:pPr>
        <w:autoSpaceDE w:val="0"/>
        <w:autoSpaceDN w:val="0"/>
        <w:adjustRightInd w:val="0"/>
        <w:rPr>
          <w:sz w:val="16"/>
          <w:szCs w:val="16"/>
        </w:rPr>
      </w:pPr>
    </w:p>
    <w:p w:rsidR="00566332" w:rsidRPr="0034675C" w:rsidRDefault="00566332" w:rsidP="00566332">
      <w:pPr>
        <w:autoSpaceDE w:val="0"/>
        <w:autoSpaceDN w:val="0"/>
        <w:adjustRightInd w:val="0"/>
        <w:rPr>
          <w:sz w:val="16"/>
          <w:szCs w:val="16"/>
        </w:rPr>
      </w:pPr>
      <w:r w:rsidRPr="0034675C">
        <w:rPr>
          <w:sz w:val="16"/>
          <w:szCs w:val="16"/>
        </w:rPr>
        <w:t>Author:  Therapy Services</w:t>
      </w:r>
      <w:r w:rsidR="001F0344">
        <w:rPr>
          <w:sz w:val="16"/>
          <w:szCs w:val="16"/>
        </w:rPr>
        <w:t xml:space="preserve"> and Andy Hayward</w:t>
      </w:r>
    </w:p>
    <w:p w:rsidR="00566332" w:rsidRPr="0034675C" w:rsidRDefault="00566332" w:rsidP="00566332">
      <w:pPr>
        <w:autoSpaceDE w:val="0"/>
        <w:autoSpaceDN w:val="0"/>
        <w:adjustRightInd w:val="0"/>
        <w:rPr>
          <w:sz w:val="16"/>
          <w:szCs w:val="16"/>
        </w:rPr>
      </w:pPr>
      <w:r w:rsidRPr="0034675C">
        <w:rPr>
          <w:sz w:val="16"/>
          <w:szCs w:val="16"/>
        </w:rPr>
        <w:t xml:space="preserve">Date:  </w:t>
      </w:r>
      <w:r w:rsidR="003A5272">
        <w:rPr>
          <w:sz w:val="16"/>
          <w:szCs w:val="16"/>
        </w:rPr>
        <w:t>Nove</w:t>
      </w:r>
      <w:r w:rsidR="001F0344">
        <w:rPr>
          <w:sz w:val="16"/>
          <w:szCs w:val="16"/>
        </w:rPr>
        <w:t>mber</w:t>
      </w:r>
      <w:r w:rsidRPr="0034675C">
        <w:rPr>
          <w:sz w:val="16"/>
          <w:szCs w:val="16"/>
        </w:rPr>
        <w:t xml:space="preserve"> 201</w:t>
      </w:r>
      <w:r w:rsidR="003A5272">
        <w:rPr>
          <w:sz w:val="16"/>
          <w:szCs w:val="16"/>
        </w:rPr>
        <w:t>7</w:t>
      </w:r>
      <w:bookmarkStart w:id="0" w:name="_GoBack"/>
      <w:bookmarkEnd w:id="0"/>
    </w:p>
    <w:p w:rsidR="007221FC" w:rsidRPr="00FB560A" w:rsidRDefault="00FB560A" w:rsidP="00FB560A">
      <w:pPr>
        <w:autoSpaceDE w:val="0"/>
        <w:autoSpaceDN w:val="0"/>
        <w:adjustRightInd w:val="0"/>
        <w:rPr>
          <w:sz w:val="16"/>
          <w:szCs w:val="16"/>
        </w:rPr>
      </w:pPr>
      <w:r>
        <w:rPr>
          <w:sz w:val="16"/>
          <w:szCs w:val="16"/>
        </w:rPr>
        <w:t xml:space="preserve"> </w:t>
      </w:r>
    </w:p>
    <w:sectPr w:rsidR="007221FC" w:rsidRPr="00FB560A" w:rsidSect="00566332">
      <w:headerReference w:type="default" r:id="rId11"/>
      <w:footerReference w:type="default" r:id="rId12"/>
      <w:footerReference w:type="first" r:id="rId13"/>
      <w:pgSz w:w="11906" w:h="16838"/>
      <w:pgMar w:top="720" w:right="720" w:bottom="720" w:left="720" w:header="720" w:footer="31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23" w:rsidRDefault="001A6C23">
      <w:r>
        <w:separator/>
      </w:r>
    </w:p>
  </w:endnote>
  <w:endnote w:type="continuationSeparator" w:id="0">
    <w:p w:rsidR="001A6C23" w:rsidRDefault="001A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swiss"/>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2B" w:rsidRDefault="00E97DE8" w:rsidP="004F1060">
    <w:pPr>
      <w:rPr>
        <w:rFonts w:cs="Arial"/>
        <w:sz w:val="22"/>
        <w:szCs w:val="22"/>
      </w:rPr>
    </w:pPr>
    <w:r>
      <w:rPr>
        <w:noProof/>
      </w:rPr>
      <mc:AlternateContent>
        <mc:Choice Requires="wps">
          <w:drawing>
            <wp:anchor distT="0" distB="0" distL="114300" distR="114300" simplePos="0" relativeHeight="251657216" behindDoc="0" locked="0" layoutInCell="1" allowOverlap="1" wp14:anchorId="4A58786B" wp14:editId="3F10838D">
              <wp:simplePos x="0" y="0"/>
              <wp:positionH relativeFrom="column">
                <wp:posOffset>0</wp:posOffset>
              </wp:positionH>
              <wp:positionV relativeFrom="paragraph">
                <wp:posOffset>44450</wp:posOffset>
              </wp:positionV>
              <wp:extent cx="6657975" cy="0"/>
              <wp:effectExtent l="0" t="19050" r="952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2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" strokecolor="#08e" strokeweight="2.25pt"/>
          </w:pict>
        </mc:Fallback>
      </mc:AlternateContent>
    </w:r>
  </w:p>
  <w:p w:rsidR="0035402B" w:rsidRDefault="003A5272" w:rsidP="00B42D75">
    <w:pPr>
      <w:rPr>
        <w:b/>
        <w:bCs/>
        <w:sz w:val="22"/>
        <w:szCs w:val="22"/>
      </w:rPr>
    </w:pPr>
    <w:r>
      <w:rPr>
        <w:bCs/>
      </w:rPr>
      <w:t xml:space="preserve">Template version: November 2017   </w:t>
    </w:r>
    <w:r w:rsidR="00E97DE8">
      <w:rPr>
        <w:rFonts w:cs="Arial"/>
        <w:sz w:val="22"/>
        <w:szCs w:val="22"/>
      </w:rPr>
      <w:tab/>
    </w:r>
    <w:r w:rsidR="00E97DE8">
      <w:rPr>
        <w:rFonts w:cs="Arial"/>
        <w:sz w:val="22"/>
        <w:szCs w:val="22"/>
      </w:rPr>
      <w:tab/>
    </w:r>
    <w:r w:rsidR="00E97DE8">
      <w:rPr>
        <w:rFonts w:cs="Arial"/>
        <w:sz w:val="22"/>
        <w:szCs w:val="22"/>
      </w:rPr>
      <w:tab/>
    </w:r>
    <w:r w:rsidR="00E97DE8">
      <w:rPr>
        <w:rFonts w:cs="Arial"/>
        <w:sz w:val="22"/>
        <w:szCs w:val="22"/>
      </w:rPr>
      <w:tab/>
    </w:r>
    <w:r w:rsidR="00E97DE8">
      <w:rPr>
        <w:rFonts w:cs="Arial"/>
        <w:sz w:val="22"/>
        <w:szCs w:val="22"/>
      </w:rPr>
      <w:tab/>
      <w:t xml:space="preserve">         </w:t>
    </w:r>
    <w:r>
      <w:rPr>
        <w:rFonts w:cs="Arial"/>
        <w:sz w:val="22"/>
        <w:szCs w:val="22"/>
      </w:rPr>
      <w:tab/>
      <w:t xml:space="preserve">         </w:t>
    </w:r>
    <w:hyperlink r:id="rId1" w:history="1">
      <w:r w:rsidR="0035402B" w:rsidRPr="00E97DE8">
        <w:rPr>
          <w:rStyle w:val="Hyperlink"/>
          <w:b/>
          <w:bCs/>
          <w:color w:val="0088EE"/>
          <w:sz w:val="22"/>
          <w:szCs w:val="22"/>
          <w:u w:val="none"/>
        </w:rPr>
        <w:t>www.poole.nhs.uk</w:t>
      </w:r>
    </w:hyperlink>
    <w:r w:rsidR="00E97DE8" w:rsidRPr="00E97DE8">
      <w:rPr>
        <w:rStyle w:val="Hyperlink"/>
        <w:b/>
        <w:bCs/>
        <w:color w:val="0088EE"/>
        <w:sz w:val="22"/>
        <w:szCs w:val="22"/>
        <w:u w:val="none"/>
      </w:rPr>
      <w:t>/physio</w:t>
    </w:r>
  </w:p>
  <w:p w:rsidR="0035402B" w:rsidRPr="00B42D75" w:rsidRDefault="00ED19D1" w:rsidP="00B42D75">
    <w:pPr>
      <w:rPr>
        <w:b/>
        <w:bCs/>
        <w:sz w:val="22"/>
        <w:szCs w:val="22"/>
      </w:rPr>
    </w:pPr>
    <w:r>
      <w:rPr>
        <w:bCs/>
        <w:color w:val="FF0000"/>
      </w:rPr>
      <w:tab/>
    </w:r>
    <w:r>
      <w:rPr>
        <w:bCs/>
        <w:color w:val="FF0000"/>
      </w:rPr>
      <w:tab/>
    </w:r>
    <w:r>
      <w:rPr>
        <w:bCs/>
        <w:color w:val="FF0000"/>
      </w:rPr>
      <w:tab/>
    </w:r>
    <w:r>
      <w:rPr>
        <w:bCs/>
        <w:color w:val="FF0000"/>
      </w:rPr>
      <w:tab/>
    </w:r>
    <w:r w:rsidR="007650B3">
      <w:rPr>
        <w:bCs/>
      </w:rPr>
      <w:tab/>
      <w:t xml:space="preserve">            </w:t>
    </w:r>
    <w:r w:rsidR="00E97DE8">
      <w:rPr>
        <w:bCs/>
      </w:rPr>
      <w:t xml:space="preserve">                          </w:t>
    </w:r>
    <w:r w:rsidR="003A5272">
      <w:rPr>
        <w:bCs/>
      </w:rPr>
      <w:tab/>
    </w:r>
    <w:r w:rsidR="003A5272">
      <w:rPr>
        <w:bCs/>
      </w:rPr>
      <w:tab/>
    </w:r>
    <w:r w:rsidR="003A5272">
      <w:rPr>
        <w:bCs/>
      </w:rPr>
      <w:tab/>
    </w:r>
    <w:r w:rsidR="003A5272">
      <w:rPr>
        <w:bCs/>
      </w:rPr>
      <w:tab/>
      <w:t xml:space="preserve">            </w:t>
    </w:r>
    <w:r w:rsidR="007650B3">
      <w:t>Shoulder Instability</w:t>
    </w:r>
    <w:r w:rsidR="0035402B">
      <w:t xml:space="preserve"> </w:t>
    </w:r>
    <w:r w:rsidR="0035402B">
      <w:rPr>
        <w:rStyle w:val="PageNumber"/>
      </w:rPr>
      <w:fldChar w:fldCharType="begin"/>
    </w:r>
    <w:r w:rsidR="0035402B">
      <w:rPr>
        <w:rStyle w:val="PageNumber"/>
      </w:rPr>
      <w:instrText xml:space="preserve"> PAGE </w:instrText>
    </w:r>
    <w:r w:rsidR="0035402B">
      <w:rPr>
        <w:rStyle w:val="PageNumber"/>
      </w:rPr>
      <w:fldChar w:fldCharType="separate"/>
    </w:r>
    <w:r w:rsidR="003A5272">
      <w:rPr>
        <w:rStyle w:val="PageNumber"/>
        <w:noProof/>
      </w:rPr>
      <w:t>2</w:t>
    </w:r>
    <w:r w:rsidR="0035402B">
      <w:rPr>
        <w:rStyle w:val="PageNumber"/>
      </w:rPr>
      <w:fldChar w:fldCharType="end"/>
    </w:r>
  </w:p>
  <w:p w:rsidR="0035402B" w:rsidRDefault="00354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2B" w:rsidRDefault="00DB4CBF" w:rsidP="004F1060">
    <w:pPr>
      <w:rPr>
        <w:rFonts w:cs="Arial"/>
        <w:sz w:val="22"/>
        <w:szCs w:val="22"/>
      </w:rPr>
    </w:pPr>
    <w:r>
      <w:rPr>
        <w:noProof/>
      </w:rPr>
      <mc:AlternateContent>
        <mc:Choice Requires="wps">
          <w:drawing>
            <wp:anchor distT="0" distB="0" distL="114300" distR="114300" simplePos="0" relativeHeight="251658240" behindDoc="0" locked="0" layoutInCell="1" allowOverlap="1" wp14:anchorId="4A59859D" wp14:editId="6767BA90">
              <wp:simplePos x="0" y="0"/>
              <wp:positionH relativeFrom="column">
                <wp:posOffset>-76200</wp:posOffset>
              </wp:positionH>
              <wp:positionV relativeFrom="paragraph">
                <wp:posOffset>63500</wp:posOffset>
              </wp:positionV>
              <wp:extent cx="6810375" cy="0"/>
              <wp:effectExtent l="0" t="19050" r="952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53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" strokecolor="#08e" strokeweight="2.25pt"/>
          </w:pict>
        </mc:Fallback>
      </mc:AlternateContent>
    </w:r>
  </w:p>
  <w:p w:rsidR="0035402B" w:rsidRDefault="003A5272" w:rsidP="00B42D75">
    <w:pPr>
      <w:rPr>
        <w:b/>
        <w:bCs/>
        <w:sz w:val="22"/>
        <w:szCs w:val="22"/>
      </w:rPr>
    </w:pPr>
    <w:r w:rsidRPr="00B42D75">
      <w:rPr>
        <w:rFonts w:cs="Arial"/>
        <w:bCs/>
      </w:rPr>
      <w:t xml:space="preserve">Template version: </w:t>
    </w:r>
    <w:r>
      <w:rPr>
        <w:rFonts w:cs="Arial"/>
        <w:bCs/>
      </w:rPr>
      <w:t>November 2017</w:t>
    </w:r>
    <w:r w:rsidR="00E97DE8">
      <w:rPr>
        <w:rFonts w:cs="Arial"/>
        <w:sz w:val="22"/>
        <w:szCs w:val="22"/>
      </w:rPr>
      <w:tab/>
    </w:r>
    <w:r w:rsidR="00E97DE8">
      <w:rPr>
        <w:rFonts w:cs="Arial"/>
        <w:sz w:val="22"/>
        <w:szCs w:val="22"/>
      </w:rPr>
      <w:tab/>
    </w:r>
    <w:r w:rsidR="00E97DE8">
      <w:rPr>
        <w:rFonts w:cs="Arial"/>
        <w:sz w:val="22"/>
        <w:szCs w:val="22"/>
      </w:rPr>
      <w:tab/>
    </w:r>
    <w:r w:rsidR="00E97DE8">
      <w:rPr>
        <w:rFonts w:cs="Arial"/>
        <w:sz w:val="22"/>
        <w:szCs w:val="22"/>
      </w:rPr>
      <w:tab/>
    </w:r>
    <w:r w:rsidR="00E97DE8">
      <w:rPr>
        <w:rFonts w:cs="Arial"/>
        <w:sz w:val="22"/>
        <w:szCs w:val="22"/>
      </w:rPr>
      <w:tab/>
      <w:t xml:space="preserve">         </w:t>
    </w:r>
    <w:r>
      <w:rPr>
        <w:rFonts w:cs="Arial"/>
        <w:sz w:val="22"/>
        <w:szCs w:val="22"/>
      </w:rPr>
      <w:tab/>
      <w:t xml:space="preserve">         </w:t>
    </w:r>
    <w:hyperlink r:id="rId1" w:history="1">
      <w:r w:rsidR="0035402B" w:rsidRPr="00E97DE8">
        <w:rPr>
          <w:rStyle w:val="Hyperlink"/>
          <w:b/>
          <w:bCs/>
          <w:color w:val="0088EE"/>
          <w:sz w:val="22"/>
          <w:szCs w:val="22"/>
          <w:u w:val="none"/>
        </w:rPr>
        <w:t>www.poole.nhs.uk</w:t>
      </w:r>
    </w:hyperlink>
    <w:r w:rsidR="00E97DE8" w:rsidRPr="00E97DE8">
      <w:rPr>
        <w:rStyle w:val="Hyperlink"/>
        <w:b/>
        <w:bCs/>
        <w:color w:val="0088EE"/>
        <w:sz w:val="22"/>
        <w:szCs w:val="22"/>
        <w:u w:val="none"/>
      </w:rPr>
      <w:t>/physio</w:t>
    </w:r>
  </w:p>
  <w:p w:rsidR="0035402B" w:rsidRPr="00B42D75" w:rsidRDefault="00ED19D1" w:rsidP="00B42D75">
    <w:pPr>
      <w:rPr>
        <w:rFonts w:cs="Arial"/>
        <w:b/>
        <w:bCs/>
      </w:rPr>
    </w:pPr>
    <w:r>
      <w:rPr>
        <w:rFonts w:cs="Arial"/>
        <w:bCs/>
        <w:color w:val="FF0000"/>
      </w:rPr>
      <w:tab/>
    </w:r>
    <w:r>
      <w:rPr>
        <w:rFonts w:cs="Arial"/>
        <w:bCs/>
        <w:color w:val="FF0000"/>
      </w:rPr>
      <w:tab/>
    </w:r>
    <w:r>
      <w:rPr>
        <w:rFonts w:cs="Arial"/>
        <w:bCs/>
        <w:color w:val="FF0000"/>
      </w:rPr>
      <w:tab/>
    </w:r>
    <w:r>
      <w:rPr>
        <w:rFonts w:cs="Arial"/>
        <w:bCs/>
        <w:color w:val="FF0000"/>
      </w:rPr>
      <w:tab/>
    </w:r>
    <w:r w:rsidR="0035402B" w:rsidRPr="00B42D75">
      <w:rPr>
        <w:rFonts w:cs="Arial"/>
        <w:bCs/>
      </w:rPr>
      <w:tab/>
    </w:r>
    <w:r w:rsidR="0035402B" w:rsidRPr="00B42D75">
      <w:rPr>
        <w:rFonts w:cs="Arial"/>
        <w:bCs/>
      </w:rPr>
      <w:tab/>
    </w:r>
    <w:r w:rsidR="00E97DE8">
      <w:rPr>
        <w:rFonts w:cs="Arial"/>
        <w:bCs/>
      </w:rPr>
      <w:t xml:space="preserve">                          </w:t>
    </w:r>
    <w:r w:rsidR="003A5272">
      <w:rPr>
        <w:rFonts w:cs="Arial"/>
        <w:bCs/>
      </w:rPr>
      <w:tab/>
    </w:r>
    <w:r w:rsidR="003A5272">
      <w:rPr>
        <w:rFonts w:cs="Arial"/>
        <w:bCs/>
      </w:rPr>
      <w:tab/>
    </w:r>
    <w:r w:rsidR="003A5272">
      <w:rPr>
        <w:rFonts w:cs="Arial"/>
        <w:bCs/>
      </w:rPr>
      <w:tab/>
      <w:t xml:space="preserve">             </w:t>
    </w:r>
    <w:r w:rsidR="007650B3">
      <w:rPr>
        <w:rFonts w:cs="Arial"/>
      </w:rPr>
      <w:t xml:space="preserve">Shoulder </w:t>
    </w:r>
    <w:proofErr w:type="spellStart"/>
    <w:r w:rsidR="007650B3">
      <w:rPr>
        <w:rFonts w:cs="Arial"/>
      </w:rPr>
      <w:t>Instablity</w:t>
    </w:r>
    <w:proofErr w:type="spellEnd"/>
    <w:r w:rsidR="0035402B">
      <w:rPr>
        <w:rFonts w:cs="Arial"/>
      </w:rPr>
      <w:t xml:space="preserve"> </w:t>
    </w:r>
    <w:r w:rsidR="0035402B">
      <w:rPr>
        <w:rStyle w:val="PageNumber"/>
      </w:rPr>
      <w:fldChar w:fldCharType="begin"/>
    </w:r>
    <w:r w:rsidR="0035402B">
      <w:rPr>
        <w:rStyle w:val="PageNumber"/>
      </w:rPr>
      <w:instrText xml:space="preserve"> PAGE </w:instrText>
    </w:r>
    <w:r w:rsidR="0035402B">
      <w:rPr>
        <w:rStyle w:val="PageNumber"/>
      </w:rPr>
      <w:fldChar w:fldCharType="separate"/>
    </w:r>
    <w:r w:rsidR="003A5272">
      <w:rPr>
        <w:rStyle w:val="PageNumber"/>
        <w:noProof/>
      </w:rPr>
      <w:t>1</w:t>
    </w:r>
    <w:r w:rsidR="0035402B">
      <w:rPr>
        <w:rStyle w:val="PageNumber"/>
      </w:rPr>
      <w:fldChar w:fldCharType="end"/>
    </w:r>
  </w:p>
  <w:p w:rsidR="0035402B" w:rsidRDefault="0035402B" w:rsidP="004F1060">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23" w:rsidRDefault="001A6C23">
      <w:r>
        <w:separator/>
      </w:r>
    </w:p>
  </w:footnote>
  <w:footnote w:type="continuationSeparator" w:id="0">
    <w:p w:rsidR="001A6C23" w:rsidRDefault="001A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A" w:rsidRDefault="00FB560A" w:rsidP="00FB560A">
    <w:pPr>
      <w:autoSpaceDE w:val="0"/>
      <w:autoSpaceDN w:val="0"/>
      <w:adjustRightInd w:val="0"/>
      <w:rPr>
        <w:b/>
        <w:color w:val="0088EE"/>
        <w:position w:val="6"/>
        <w:sz w:val="32"/>
      </w:rPr>
    </w:pPr>
    <w:r>
      <w:rPr>
        <w:noProof/>
      </w:rPr>
      <w:drawing>
        <wp:anchor distT="0" distB="0" distL="114300" distR="114300" simplePos="0" relativeHeight="251660288" behindDoc="1" locked="0" layoutInCell="1" allowOverlap="1" wp14:anchorId="3E9CD45C" wp14:editId="218BA697">
          <wp:simplePos x="0" y="0"/>
          <wp:positionH relativeFrom="column">
            <wp:posOffset>5212715</wp:posOffset>
          </wp:positionH>
          <wp:positionV relativeFrom="paragraph">
            <wp:posOffset>-201930</wp:posOffset>
          </wp:positionV>
          <wp:extent cx="1616710" cy="944880"/>
          <wp:effectExtent l="0" t="0" r="2540" b="7620"/>
          <wp:wrapTight wrapText="bothSides">
            <wp:wrapPolygon edited="0">
              <wp:start x="0" y="0"/>
              <wp:lineTo x="0" y="21339"/>
              <wp:lineTo x="21379" y="21339"/>
              <wp:lineTo x="21379" y="0"/>
              <wp:lineTo x="0" y="0"/>
            </wp:wrapPolygon>
          </wp:wrapTight>
          <wp:docPr id="8" name="Picture 8" descr="http://nww.intranet.poole.nhs.uk/departments__directorates/communications__marketing/trust_logo_and_guidance/poole_hospital_logo_colou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ww.intranet.poole.nhs.uk/departments__directorates/communications__marketing/trust_logo_and_guidance/poole_hospital_logo_colour.aspx"/>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16710" cy="944880"/>
                  </a:xfrm>
                  <a:prstGeom prst="rect">
                    <a:avLst/>
                  </a:prstGeom>
                  <a:noFill/>
                </pic:spPr>
              </pic:pic>
            </a:graphicData>
          </a:graphic>
          <wp14:sizeRelH relativeFrom="page">
            <wp14:pctWidth>0</wp14:pctWidth>
          </wp14:sizeRelH>
          <wp14:sizeRelV relativeFrom="page">
            <wp14:pctHeight>0</wp14:pctHeight>
          </wp14:sizeRelV>
        </wp:anchor>
      </w:drawing>
    </w:r>
    <w:r>
      <w:rPr>
        <w:b/>
        <w:color w:val="0088EE"/>
        <w:position w:val="6"/>
        <w:sz w:val="32"/>
      </w:rPr>
      <w:t>Therapy Services</w:t>
    </w:r>
    <w:r w:rsidRPr="00ED19D1">
      <w:rPr>
        <w:b/>
        <w:color w:val="0088EE"/>
        <w:position w:val="6"/>
        <w:sz w:val="32"/>
      </w:rPr>
      <w:tab/>
    </w:r>
  </w:p>
  <w:p w:rsidR="00FB560A" w:rsidRPr="00ED19D1" w:rsidRDefault="00FB560A" w:rsidP="00FB560A">
    <w:pPr>
      <w:autoSpaceDE w:val="0"/>
      <w:autoSpaceDN w:val="0"/>
      <w:adjustRightInd w:val="0"/>
      <w:rPr>
        <w:b/>
        <w:color w:val="0088EE"/>
        <w:sz w:val="44"/>
        <w:szCs w:val="44"/>
      </w:rPr>
    </w:pPr>
    <w:r w:rsidRPr="00ED19D1">
      <w:rPr>
        <w:b/>
        <w:color w:val="0088EE"/>
        <w:sz w:val="44"/>
        <w:szCs w:val="44"/>
      </w:rPr>
      <w:t>Patient Information</w:t>
    </w:r>
  </w:p>
  <w:p w:rsidR="0035402B" w:rsidRDefault="0035402B" w:rsidP="004F1060">
    <w:r w:rsidRPr="004E094C">
      <w:tab/>
    </w:r>
    <w:r w:rsidRPr="004E094C">
      <w:tab/>
      <w:t xml:space="preserve"> </w:t>
    </w:r>
    <w:r w:rsidRPr="004E094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1530A2"/>
    <w:multiLevelType w:val="hybridMultilevel"/>
    <w:tmpl w:val="43407B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512A2"/>
    <w:multiLevelType w:val="hybridMultilevel"/>
    <w:tmpl w:val="06C637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1995EF8"/>
    <w:multiLevelType w:val="hybridMultilevel"/>
    <w:tmpl w:val="295E7178"/>
    <w:lvl w:ilvl="0" w:tplc="739220A4">
      <w:start w:val="1"/>
      <w:numFmt w:val="bullet"/>
      <w:lvlText w:val=""/>
      <w:lvlJc w:val="left"/>
      <w:pPr>
        <w:tabs>
          <w:tab w:val="num" w:pos="4264"/>
        </w:tabs>
        <w:ind w:left="4264" w:hanging="360"/>
      </w:pPr>
      <w:rPr>
        <w:rFonts w:ascii="Symbol" w:hAnsi="Symbol" w:hint="default"/>
        <w:color w:val="auto"/>
      </w:rPr>
    </w:lvl>
    <w:lvl w:ilvl="1" w:tplc="08090003" w:tentative="1">
      <w:start w:val="1"/>
      <w:numFmt w:val="bullet"/>
      <w:lvlText w:val="o"/>
      <w:lvlJc w:val="left"/>
      <w:pPr>
        <w:tabs>
          <w:tab w:val="num" w:pos="4984"/>
        </w:tabs>
        <w:ind w:left="4984" w:hanging="360"/>
      </w:pPr>
      <w:rPr>
        <w:rFonts w:ascii="Courier New" w:hAnsi="Courier New" w:cs="Courier New" w:hint="default"/>
      </w:rPr>
    </w:lvl>
    <w:lvl w:ilvl="2" w:tplc="08090005" w:tentative="1">
      <w:start w:val="1"/>
      <w:numFmt w:val="bullet"/>
      <w:lvlText w:val=""/>
      <w:lvlJc w:val="left"/>
      <w:pPr>
        <w:tabs>
          <w:tab w:val="num" w:pos="5704"/>
        </w:tabs>
        <w:ind w:left="5704" w:hanging="360"/>
      </w:pPr>
      <w:rPr>
        <w:rFonts w:ascii="Wingdings" w:hAnsi="Wingdings" w:hint="default"/>
      </w:rPr>
    </w:lvl>
    <w:lvl w:ilvl="3" w:tplc="08090001" w:tentative="1">
      <w:start w:val="1"/>
      <w:numFmt w:val="bullet"/>
      <w:lvlText w:val=""/>
      <w:lvlJc w:val="left"/>
      <w:pPr>
        <w:tabs>
          <w:tab w:val="num" w:pos="6424"/>
        </w:tabs>
        <w:ind w:left="6424" w:hanging="360"/>
      </w:pPr>
      <w:rPr>
        <w:rFonts w:ascii="Symbol" w:hAnsi="Symbol" w:hint="default"/>
      </w:rPr>
    </w:lvl>
    <w:lvl w:ilvl="4" w:tplc="08090003" w:tentative="1">
      <w:start w:val="1"/>
      <w:numFmt w:val="bullet"/>
      <w:lvlText w:val="o"/>
      <w:lvlJc w:val="left"/>
      <w:pPr>
        <w:tabs>
          <w:tab w:val="num" w:pos="7144"/>
        </w:tabs>
        <w:ind w:left="7144" w:hanging="360"/>
      </w:pPr>
      <w:rPr>
        <w:rFonts w:ascii="Courier New" w:hAnsi="Courier New" w:cs="Courier New" w:hint="default"/>
      </w:rPr>
    </w:lvl>
    <w:lvl w:ilvl="5" w:tplc="08090005" w:tentative="1">
      <w:start w:val="1"/>
      <w:numFmt w:val="bullet"/>
      <w:lvlText w:val=""/>
      <w:lvlJc w:val="left"/>
      <w:pPr>
        <w:tabs>
          <w:tab w:val="num" w:pos="7864"/>
        </w:tabs>
        <w:ind w:left="7864" w:hanging="360"/>
      </w:pPr>
      <w:rPr>
        <w:rFonts w:ascii="Wingdings" w:hAnsi="Wingdings" w:hint="default"/>
      </w:rPr>
    </w:lvl>
    <w:lvl w:ilvl="6" w:tplc="08090001" w:tentative="1">
      <w:start w:val="1"/>
      <w:numFmt w:val="bullet"/>
      <w:lvlText w:val=""/>
      <w:lvlJc w:val="left"/>
      <w:pPr>
        <w:tabs>
          <w:tab w:val="num" w:pos="8584"/>
        </w:tabs>
        <w:ind w:left="8584" w:hanging="360"/>
      </w:pPr>
      <w:rPr>
        <w:rFonts w:ascii="Symbol" w:hAnsi="Symbol" w:hint="default"/>
      </w:rPr>
    </w:lvl>
    <w:lvl w:ilvl="7" w:tplc="08090003" w:tentative="1">
      <w:start w:val="1"/>
      <w:numFmt w:val="bullet"/>
      <w:lvlText w:val="o"/>
      <w:lvlJc w:val="left"/>
      <w:pPr>
        <w:tabs>
          <w:tab w:val="num" w:pos="9304"/>
        </w:tabs>
        <w:ind w:left="9304" w:hanging="360"/>
      </w:pPr>
      <w:rPr>
        <w:rFonts w:ascii="Courier New" w:hAnsi="Courier New" w:cs="Courier New" w:hint="default"/>
      </w:rPr>
    </w:lvl>
    <w:lvl w:ilvl="8" w:tplc="08090005" w:tentative="1">
      <w:start w:val="1"/>
      <w:numFmt w:val="bullet"/>
      <w:lvlText w:val=""/>
      <w:lvlJc w:val="left"/>
      <w:pPr>
        <w:tabs>
          <w:tab w:val="num" w:pos="10024"/>
        </w:tabs>
        <w:ind w:left="10024" w:hanging="360"/>
      </w:pPr>
      <w:rPr>
        <w:rFonts w:ascii="Wingdings" w:hAnsi="Wingdings" w:hint="default"/>
      </w:rPr>
    </w:lvl>
  </w:abstractNum>
  <w:abstractNum w:abstractNumId="5">
    <w:nsid w:val="22205B67"/>
    <w:multiLevelType w:val="hybridMultilevel"/>
    <w:tmpl w:val="8040A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370B2F"/>
    <w:multiLevelType w:val="hybridMultilevel"/>
    <w:tmpl w:val="C2781004"/>
    <w:lvl w:ilvl="0" w:tplc="96047F46">
      <w:start w:val="1"/>
      <w:numFmt w:val="bullet"/>
      <w:lvlText w:val=""/>
      <w:lvlJc w:val="left"/>
      <w:pPr>
        <w:tabs>
          <w:tab w:val="num" w:pos="786"/>
        </w:tabs>
        <w:ind w:left="786" w:hanging="360"/>
      </w:pPr>
      <w:rPr>
        <w:rFonts w:ascii="Symbol" w:hAnsi="Symbol" w:hint="default"/>
        <w:color w:val="auto"/>
      </w:rPr>
    </w:lvl>
    <w:lvl w:ilvl="1" w:tplc="6A42D05A">
      <w:start w:val="1"/>
      <w:numFmt w:val="bullet"/>
      <w:lvlText w:val=""/>
      <w:lvlJc w:val="left"/>
      <w:pPr>
        <w:tabs>
          <w:tab w:val="num" w:pos="1506"/>
        </w:tabs>
        <w:ind w:left="1506" w:hanging="360"/>
      </w:pPr>
      <w:rPr>
        <w:rFonts w:ascii="Symbol" w:hAnsi="Symbol" w:hint="default"/>
        <w:color w:val="auto"/>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7">
    <w:nsid w:val="2EF63D57"/>
    <w:multiLevelType w:val="hybridMultilevel"/>
    <w:tmpl w:val="B5DAF4AE"/>
    <w:lvl w:ilvl="0" w:tplc="6A42D05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55435F"/>
    <w:multiLevelType w:val="hybridMultilevel"/>
    <w:tmpl w:val="B7FA6B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3937859"/>
    <w:multiLevelType w:val="hybridMultilevel"/>
    <w:tmpl w:val="71A09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B53813"/>
    <w:multiLevelType w:val="hybridMultilevel"/>
    <w:tmpl w:val="68FAA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60B54DC"/>
    <w:multiLevelType w:val="hybridMultilevel"/>
    <w:tmpl w:val="F53A71EE"/>
    <w:lvl w:ilvl="0" w:tplc="D4AA20C8">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FF23E87"/>
    <w:multiLevelType w:val="hybridMultilevel"/>
    <w:tmpl w:val="C6B21E54"/>
    <w:lvl w:ilvl="0" w:tplc="DA0CBE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2"/>
  </w:num>
  <w:num w:numId="4">
    <w:abstractNumId w:val="6"/>
  </w:num>
  <w:num w:numId="5">
    <w:abstractNumId w:val="9"/>
  </w:num>
  <w:num w:numId="6">
    <w:abstractNumId w:val="7"/>
  </w:num>
  <w:num w:numId="7">
    <w:abstractNumId w:val="11"/>
  </w:num>
  <w:num w:numId="8">
    <w:abstractNumId w:val="8"/>
  </w:num>
  <w:num w:numId="9">
    <w:abstractNumId w:val="10"/>
  </w:num>
  <w:num w:numId="10">
    <w:abstractNumId w:val="3"/>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o:colormru v:ext="edit" colors="#08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B"/>
    <w:rsid w:val="00012DDC"/>
    <w:rsid w:val="00036940"/>
    <w:rsid w:val="0003720B"/>
    <w:rsid w:val="0006471E"/>
    <w:rsid w:val="00075804"/>
    <w:rsid w:val="0008173F"/>
    <w:rsid w:val="00091A07"/>
    <w:rsid w:val="000942AF"/>
    <w:rsid w:val="000A6DDF"/>
    <w:rsid w:val="000D29B9"/>
    <w:rsid w:val="00102621"/>
    <w:rsid w:val="0011635A"/>
    <w:rsid w:val="001242EC"/>
    <w:rsid w:val="00142DB1"/>
    <w:rsid w:val="0015038F"/>
    <w:rsid w:val="00162A92"/>
    <w:rsid w:val="0017030E"/>
    <w:rsid w:val="001725BF"/>
    <w:rsid w:val="0017535A"/>
    <w:rsid w:val="001906E7"/>
    <w:rsid w:val="001A1871"/>
    <w:rsid w:val="001A18C9"/>
    <w:rsid w:val="001A6C23"/>
    <w:rsid w:val="001B2908"/>
    <w:rsid w:val="001C7D32"/>
    <w:rsid w:val="001F0344"/>
    <w:rsid w:val="001F4221"/>
    <w:rsid w:val="001F4DC4"/>
    <w:rsid w:val="0020799D"/>
    <w:rsid w:val="002474A9"/>
    <w:rsid w:val="0025238C"/>
    <w:rsid w:val="0025442A"/>
    <w:rsid w:val="00265E49"/>
    <w:rsid w:val="00267473"/>
    <w:rsid w:val="0028000C"/>
    <w:rsid w:val="00281531"/>
    <w:rsid w:val="00292981"/>
    <w:rsid w:val="002A38DC"/>
    <w:rsid w:val="002B6EC1"/>
    <w:rsid w:val="00350A00"/>
    <w:rsid w:val="0035402B"/>
    <w:rsid w:val="003720DF"/>
    <w:rsid w:val="00375324"/>
    <w:rsid w:val="0038554D"/>
    <w:rsid w:val="003A0192"/>
    <w:rsid w:val="003A0912"/>
    <w:rsid w:val="003A5272"/>
    <w:rsid w:val="003A6846"/>
    <w:rsid w:val="003B3C16"/>
    <w:rsid w:val="004042C4"/>
    <w:rsid w:val="0040682C"/>
    <w:rsid w:val="00410311"/>
    <w:rsid w:val="0041720B"/>
    <w:rsid w:val="0043331A"/>
    <w:rsid w:val="0045088B"/>
    <w:rsid w:val="00453243"/>
    <w:rsid w:val="0045545A"/>
    <w:rsid w:val="00464363"/>
    <w:rsid w:val="00465427"/>
    <w:rsid w:val="0047114A"/>
    <w:rsid w:val="00472EB0"/>
    <w:rsid w:val="004A4D2D"/>
    <w:rsid w:val="004A6E4E"/>
    <w:rsid w:val="004C4189"/>
    <w:rsid w:val="004C5A39"/>
    <w:rsid w:val="004E094C"/>
    <w:rsid w:val="004F1060"/>
    <w:rsid w:val="004F4E35"/>
    <w:rsid w:val="0050086A"/>
    <w:rsid w:val="0051624A"/>
    <w:rsid w:val="00530755"/>
    <w:rsid w:val="00531864"/>
    <w:rsid w:val="00542B4C"/>
    <w:rsid w:val="00552C63"/>
    <w:rsid w:val="00553B70"/>
    <w:rsid w:val="00566332"/>
    <w:rsid w:val="005816DF"/>
    <w:rsid w:val="00587837"/>
    <w:rsid w:val="005913F0"/>
    <w:rsid w:val="00593D49"/>
    <w:rsid w:val="00596B4F"/>
    <w:rsid w:val="005B0AB9"/>
    <w:rsid w:val="005C10E9"/>
    <w:rsid w:val="005C1A30"/>
    <w:rsid w:val="005C5273"/>
    <w:rsid w:val="005E3333"/>
    <w:rsid w:val="005E715A"/>
    <w:rsid w:val="005F217D"/>
    <w:rsid w:val="00600186"/>
    <w:rsid w:val="00614DFB"/>
    <w:rsid w:val="00645DAD"/>
    <w:rsid w:val="006638D0"/>
    <w:rsid w:val="006903B2"/>
    <w:rsid w:val="006921A5"/>
    <w:rsid w:val="0069246F"/>
    <w:rsid w:val="0069267A"/>
    <w:rsid w:val="006C12F9"/>
    <w:rsid w:val="006D0888"/>
    <w:rsid w:val="006E29D6"/>
    <w:rsid w:val="006F536F"/>
    <w:rsid w:val="006F6BEB"/>
    <w:rsid w:val="00706603"/>
    <w:rsid w:val="007221FC"/>
    <w:rsid w:val="00734148"/>
    <w:rsid w:val="007650B3"/>
    <w:rsid w:val="007B171F"/>
    <w:rsid w:val="007B1EE3"/>
    <w:rsid w:val="007F15E9"/>
    <w:rsid w:val="00802825"/>
    <w:rsid w:val="008033BC"/>
    <w:rsid w:val="00807FBB"/>
    <w:rsid w:val="008108A2"/>
    <w:rsid w:val="008300B2"/>
    <w:rsid w:val="008449DF"/>
    <w:rsid w:val="00861FE9"/>
    <w:rsid w:val="008802C7"/>
    <w:rsid w:val="008853B6"/>
    <w:rsid w:val="008A092A"/>
    <w:rsid w:val="008A2B42"/>
    <w:rsid w:val="00914541"/>
    <w:rsid w:val="0091643F"/>
    <w:rsid w:val="00930174"/>
    <w:rsid w:val="009311F0"/>
    <w:rsid w:val="00936B6A"/>
    <w:rsid w:val="00937DD4"/>
    <w:rsid w:val="009465AB"/>
    <w:rsid w:val="00956F4D"/>
    <w:rsid w:val="00973EEA"/>
    <w:rsid w:val="00975973"/>
    <w:rsid w:val="0098492E"/>
    <w:rsid w:val="0099286E"/>
    <w:rsid w:val="009B3EFB"/>
    <w:rsid w:val="009D0DDC"/>
    <w:rsid w:val="009D2082"/>
    <w:rsid w:val="009D394A"/>
    <w:rsid w:val="009D58CD"/>
    <w:rsid w:val="009E5EFD"/>
    <w:rsid w:val="00A03AAC"/>
    <w:rsid w:val="00A1118B"/>
    <w:rsid w:val="00A13ABC"/>
    <w:rsid w:val="00A1700E"/>
    <w:rsid w:val="00A17440"/>
    <w:rsid w:val="00A17B8E"/>
    <w:rsid w:val="00A31972"/>
    <w:rsid w:val="00A33587"/>
    <w:rsid w:val="00A524F9"/>
    <w:rsid w:val="00A53907"/>
    <w:rsid w:val="00A72326"/>
    <w:rsid w:val="00A82FC0"/>
    <w:rsid w:val="00A90153"/>
    <w:rsid w:val="00AA0855"/>
    <w:rsid w:val="00AB6142"/>
    <w:rsid w:val="00AC70C3"/>
    <w:rsid w:val="00AD0031"/>
    <w:rsid w:val="00B163B7"/>
    <w:rsid w:val="00B265C9"/>
    <w:rsid w:val="00B32F3A"/>
    <w:rsid w:val="00B42D75"/>
    <w:rsid w:val="00B552CA"/>
    <w:rsid w:val="00B64711"/>
    <w:rsid w:val="00B65643"/>
    <w:rsid w:val="00B71609"/>
    <w:rsid w:val="00BA0AAD"/>
    <w:rsid w:val="00BC35BC"/>
    <w:rsid w:val="00BD7EFB"/>
    <w:rsid w:val="00BE43EB"/>
    <w:rsid w:val="00BF5C0A"/>
    <w:rsid w:val="00C01122"/>
    <w:rsid w:val="00C02D21"/>
    <w:rsid w:val="00C031B4"/>
    <w:rsid w:val="00C064DD"/>
    <w:rsid w:val="00C1452B"/>
    <w:rsid w:val="00C25119"/>
    <w:rsid w:val="00C272E2"/>
    <w:rsid w:val="00C3486A"/>
    <w:rsid w:val="00C37007"/>
    <w:rsid w:val="00C44C40"/>
    <w:rsid w:val="00C52992"/>
    <w:rsid w:val="00C57F44"/>
    <w:rsid w:val="00C67051"/>
    <w:rsid w:val="00C83CF8"/>
    <w:rsid w:val="00C968B8"/>
    <w:rsid w:val="00CA4101"/>
    <w:rsid w:val="00CB0464"/>
    <w:rsid w:val="00CC71FD"/>
    <w:rsid w:val="00CD1F8C"/>
    <w:rsid w:val="00CD7B11"/>
    <w:rsid w:val="00CF55EC"/>
    <w:rsid w:val="00D23E80"/>
    <w:rsid w:val="00D41CE7"/>
    <w:rsid w:val="00D5517F"/>
    <w:rsid w:val="00D7309B"/>
    <w:rsid w:val="00D86A26"/>
    <w:rsid w:val="00D91370"/>
    <w:rsid w:val="00DA39F4"/>
    <w:rsid w:val="00DB4CBF"/>
    <w:rsid w:val="00DE0FAE"/>
    <w:rsid w:val="00DE66EC"/>
    <w:rsid w:val="00DF3719"/>
    <w:rsid w:val="00E11582"/>
    <w:rsid w:val="00E16188"/>
    <w:rsid w:val="00E2394D"/>
    <w:rsid w:val="00E30022"/>
    <w:rsid w:val="00E44F8D"/>
    <w:rsid w:val="00E45EF2"/>
    <w:rsid w:val="00E535B3"/>
    <w:rsid w:val="00E67803"/>
    <w:rsid w:val="00E716E7"/>
    <w:rsid w:val="00E926DF"/>
    <w:rsid w:val="00E9442D"/>
    <w:rsid w:val="00E97DE8"/>
    <w:rsid w:val="00EB74E8"/>
    <w:rsid w:val="00EC7797"/>
    <w:rsid w:val="00ED19D1"/>
    <w:rsid w:val="00ED63E0"/>
    <w:rsid w:val="00EE2DD6"/>
    <w:rsid w:val="00EE554F"/>
    <w:rsid w:val="00EF7CB9"/>
    <w:rsid w:val="00F156E5"/>
    <w:rsid w:val="00F211B0"/>
    <w:rsid w:val="00F41443"/>
    <w:rsid w:val="00F60871"/>
    <w:rsid w:val="00FB560A"/>
    <w:rsid w:val="00FE7B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45A"/>
    <w:rPr>
      <w:rFonts w:ascii="Arial" w:hAnsi="Arial"/>
      <w:lang w:val="en-GB" w:eastAsia="en-GB"/>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C25119"/>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BF5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45A"/>
    <w:rPr>
      <w:rFonts w:ascii="Arial" w:hAnsi="Arial"/>
      <w:lang w:val="en-GB" w:eastAsia="en-GB"/>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C25119"/>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BF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968">
      <w:bodyDiv w:val="1"/>
      <w:marLeft w:val="0"/>
      <w:marRight w:val="0"/>
      <w:marTop w:val="0"/>
      <w:marBottom w:val="0"/>
      <w:divBdr>
        <w:top w:val="none" w:sz="0" w:space="0" w:color="auto"/>
        <w:left w:val="none" w:sz="0" w:space="0" w:color="auto"/>
        <w:bottom w:val="none" w:sz="0" w:space="0" w:color="auto"/>
        <w:right w:val="none" w:sz="0" w:space="0" w:color="auto"/>
      </w:divBdr>
    </w:div>
    <w:div w:id="251859498">
      <w:bodyDiv w:val="1"/>
      <w:marLeft w:val="0"/>
      <w:marRight w:val="0"/>
      <w:marTop w:val="0"/>
      <w:marBottom w:val="0"/>
      <w:divBdr>
        <w:top w:val="none" w:sz="0" w:space="0" w:color="auto"/>
        <w:left w:val="none" w:sz="0" w:space="0" w:color="auto"/>
        <w:bottom w:val="none" w:sz="0" w:space="0" w:color="auto"/>
        <w:right w:val="none" w:sz="0" w:space="0" w:color="auto"/>
      </w:divBdr>
    </w:div>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1219971460">
      <w:bodyDiv w:val="1"/>
      <w:marLeft w:val="0"/>
      <w:marRight w:val="0"/>
      <w:marTop w:val="0"/>
      <w:marBottom w:val="0"/>
      <w:divBdr>
        <w:top w:val="none" w:sz="0" w:space="0" w:color="auto"/>
        <w:left w:val="none" w:sz="0" w:space="0" w:color="auto"/>
        <w:bottom w:val="none" w:sz="0" w:space="0" w:color="auto"/>
        <w:right w:val="none" w:sz="0" w:space="0" w:color="auto"/>
      </w:divBdr>
      <w:divsChild>
        <w:div w:id="868369711">
          <w:marLeft w:val="0"/>
          <w:marRight w:val="0"/>
          <w:marTop w:val="0"/>
          <w:marBottom w:val="0"/>
          <w:divBdr>
            <w:top w:val="none" w:sz="0" w:space="0" w:color="auto"/>
            <w:left w:val="none" w:sz="0" w:space="0" w:color="auto"/>
            <w:bottom w:val="none" w:sz="0" w:space="0" w:color="auto"/>
            <w:right w:val="none" w:sz="0" w:space="0" w:color="auto"/>
          </w:divBdr>
          <w:divsChild>
            <w:div w:id="165025178">
              <w:marLeft w:val="0"/>
              <w:marRight w:val="0"/>
              <w:marTop w:val="0"/>
              <w:marBottom w:val="0"/>
              <w:divBdr>
                <w:top w:val="none" w:sz="0" w:space="0" w:color="auto"/>
                <w:left w:val="none" w:sz="0" w:space="0" w:color="auto"/>
                <w:bottom w:val="none" w:sz="0" w:space="0" w:color="auto"/>
                <w:right w:val="none" w:sz="0" w:space="0" w:color="auto"/>
              </w:divBdr>
              <w:divsChild>
                <w:div w:id="260720872">
                  <w:marLeft w:val="300"/>
                  <w:marRight w:val="300"/>
                  <w:marTop w:val="300"/>
                  <w:marBottom w:val="300"/>
                  <w:divBdr>
                    <w:top w:val="none" w:sz="0" w:space="0" w:color="auto"/>
                    <w:left w:val="none" w:sz="0" w:space="0" w:color="auto"/>
                    <w:bottom w:val="none" w:sz="0" w:space="0" w:color="auto"/>
                    <w:right w:val="none" w:sz="0" w:space="0" w:color="auto"/>
                  </w:divBdr>
                  <w:divsChild>
                    <w:div w:id="238098207">
                      <w:marLeft w:val="0"/>
                      <w:marRight w:val="0"/>
                      <w:marTop w:val="0"/>
                      <w:marBottom w:val="0"/>
                      <w:divBdr>
                        <w:top w:val="none" w:sz="0" w:space="0" w:color="auto"/>
                        <w:left w:val="none" w:sz="0" w:space="0" w:color="auto"/>
                        <w:bottom w:val="none" w:sz="0" w:space="0" w:color="auto"/>
                        <w:right w:val="none" w:sz="0" w:space="0" w:color="auto"/>
                      </w:divBdr>
                      <w:divsChild>
                        <w:div w:id="1028916942">
                          <w:marLeft w:val="0"/>
                          <w:marRight w:val="0"/>
                          <w:marTop w:val="0"/>
                          <w:marBottom w:val="300"/>
                          <w:divBdr>
                            <w:top w:val="single" w:sz="6" w:space="15" w:color="D5D5D5"/>
                            <w:left w:val="single" w:sz="6" w:space="15" w:color="D5D5D5"/>
                            <w:bottom w:val="single" w:sz="6" w:space="0" w:color="D5D5D5"/>
                            <w:right w:val="single" w:sz="6" w:space="15" w:color="D5D5D5"/>
                          </w:divBdr>
                          <w:divsChild>
                            <w:div w:id="395052861">
                              <w:marLeft w:val="0"/>
                              <w:marRight w:val="0"/>
                              <w:marTop w:val="0"/>
                              <w:marBottom w:val="300"/>
                              <w:divBdr>
                                <w:top w:val="single" w:sz="6" w:space="15" w:color="D0D0D0"/>
                                <w:left w:val="single" w:sz="6" w:space="15" w:color="D0D0D0"/>
                                <w:bottom w:val="single" w:sz="6" w:space="0" w:color="D0D0D0"/>
                                <w:right w:val="single" w:sz="6" w:space="15" w:color="D0D0D0"/>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nww.intranet.poole.nhs.uk/departments__directorates/communications__marketing/trust_logo_and_guidance/poole_hospital_logo_colour.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ole.nhs.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oole.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nww.intranet.poole.nhs.uk/departments__directorates/communications__marketing/trust_logo_and_guidance/poole_hospital_logo_colour.aspx"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jansson\Local%20Settings\Temporary%20Internet%20Files\OLK10C\Nucl%20Med%20PGH%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Nucl Med PGH Letter Head.dot</Template>
  <TotalTime>29</TotalTime>
  <Pages>2</Pages>
  <Words>882</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5650</CharactersWithSpaces>
  <SharedDoc>false</SharedDoc>
  <HLinks>
    <vt:vector size="12" baseType="variant">
      <vt:variant>
        <vt:i4>1441872</vt:i4>
      </vt:variant>
      <vt:variant>
        <vt:i4>6</vt:i4>
      </vt:variant>
      <vt:variant>
        <vt:i4>0</vt:i4>
      </vt:variant>
      <vt:variant>
        <vt:i4>5</vt:i4>
      </vt:variant>
      <vt:variant>
        <vt:lpwstr>http://www.poole.nhs.uk/</vt:lpwstr>
      </vt:variant>
      <vt:variant>
        <vt:lpwstr/>
      </vt:variant>
      <vt:variant>
        <vt:i4>1441872</vt:i4>
      </vt:variant>
      <vt:variant>
        <vt:i4>0</vt:i4>
      </vt:variant>
      <vt:variant>
        <vt:i4>0</vt:i4>
      </vt:variant>
      <vt:variant>
        <vt:i4>5</vt:i4>
      </vt:variant>
      <vt:variant>
        <vt:lpwstr>http://www.poole.nhs.uk/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lars.jansson</dc:creator>
  <cp:lastModifiedBy>Windows User</cp:lastModifiedBy>
  <cp:revision>10</cp:revision>
  <cp:lastPrinted>2016-08-25T12:47:00Z</cp:lastPrinted>
  <dcterms:created xsi:type="dcterms:W3CDTF">2016-10-27T12:35:00Z</dcterms:created>
  <dcterms:modified xsi:type="dcterms:W3CDTF">2017-11-20T13:19:00Z</dcterms:modified>
</cp:coreProperties>
</file>